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68D" w:rsidRPr="007236DC" w:rsidRDefault="0026268D" w:rsidP="0026268D">
      <w:pPr>
        <w:pStyle w:val="Tytu"/>
        <w:rPr>
          <w:rFonts w:ascii="Times New Roman" w:hAnsi="Times New Roman" w:cs="Times New Roman"/>
          <w:color w:val="auto"/>
        </w:rPr>
      </w:pPr>
      <w:r w:rsidRPr="007236DC">
        <w:rPr>
          <w:rFonts w:ascii="Times New Roman" w:hAnsi="Times New Roman" w:cs="Times New Roman"/>
          <w:color w:val="auto"/>
        </w:rPr>
        <w:t>SZCZEGÓŁOWA SPECYFIKACJA TECHNICZNA</w:t>
      </w:r>
    </w:p>
    <w:p w:rsidR="0026268D" w:rsidRPr="007236DC" w:rsidRDefault="0026268D" w:rsidP="0026268D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  <w:sz w:val="20"/>
        </w:rPr>
      </w:pPr>
    </w:p>
    <w:p w:rsidR="0026268D" w:rsidRDefault="0026268D" w:rsidP="0026268D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0" w:name="_GoBack"/>
      <w:r w:rsidRPr="007236DC">
        <w:rPr>
          <w:rFonts w:ascii="Times New Roman" w:hAnsi="Times New Roman" w:cs="Times New Roman"/>
          <w:b/>
          <w:color w:val="auto"/>
          <w:sz w:val="28"/>
        </w:rPr>
        <w:t>D - 08.0</w:t>
      </w:r>
      <w:r>
        <w:rPr>
          <w:rFonts w:ascii="Times New Roman" w:hAnsi="Times New Roman" w:cs="Times New Roman"/>
          <w:b/>
          <w:color w:val="auto"/>
          <w:sz w:val="28"/>
        </w:rPr>
        <w:t>5</w:t>
      </w:r>
      <w:r w:rsidRPr="007236DC">
        <w:rPr>
          <w:rFonts w:ascii="Times New Roman" w:hAnsi="Times New Roman" w:cs="Times New Roman"/>
          <w:b/>
          <w:color w:val="auto"/>
          <w:sz w:val="28"/>
        </w:rPr>
        <w:t>.01</w:t>
      </w:r>
    </w:p>
    <w:bookmarkEnd w:id="0"/>
    <w:p w:rsidR="0026268D" w:rsidRPr="007236DC" w:rsidRDefault="0026268D" w:rsidP="0026268D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  <w:sz w:val="28"/>
          <w:szCs w:val="20"/>
        </w:rPr>
      </w:pPr>
    </w:p>
    <w:p w:rsidR="0026268D" w:rsidRPr="007236DC" w:rsidRDefault="0026268D" w:rsidP="0026268D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28"/>
          <w:szCs w:val="20"/>
        </w:rPr>
      </w:pPr>
      <w:r w:rsidRPr="007236DC">
        <w:rPr>
          <w:rFonts w:ascii="Times New Roman" w:hAnsi="Times New Roman" w:cs="Times New Roman"/>
          <w:b/>
          <w:color w:val="auto"/>
          <w:sz w:val="28"/>
        </w:rPr>
        <w:t> </w:t>
      </w:r>
      <w:r>
        <w:rPr>
          <w:rFonts w:ascii="Times New Roman" w:hAnsi="Times New Roman" w:cs="Times New Roman"/>
          <w:b/>
          <w:color w:val="auto"/>
          <w:sz w:val="28"/>
        </w:rPr>
        <w:t>ŚCIEKI Z KOSTKI BETONOWEJ</w:t>
      </w:r>
    </w:p>
    <w:p w:rsidR="0026268D" w:rsidRPr="007236DC" w:rsidRDefault="0026268D" w:rsidP="0026268D">
      <w:pPr>
        <w:rPr>
          <w:rFonts w:ascii="Times New Roman" w:hAnsi="Times New Roman" w:cs="Times New Roman"/>
          <w:color w:val="auto"/>
          <w:sz w:val="20"/>
        </w:rPr>
      </w:pPr>
    </w:p>
    <w:p w:rsidR="0026268D" w:rsidRPr="007236DC" w:rsidRDefault="0026268D" w:rsidP="0026268D">
      <w:pPr>
        <w:rPr>
          <w:rFonts w:ascii="Times New Roman" w:hAnsi="Times New Roman" w:cs="Times New Roman"/>
          <w:color w:val="auto"/>
          <w:sz w:val="20"/>
        </w:rPr>
      </w:pPr>
    </w:p>
    <w:p w:rsidR="0026268D" w:rsidRPr="00D774E6" w:rsidRDefault="0026268D" w:rsidP="0026268D">
      <w:pPr>
        <w:pStyle w:val="Nagwek1"/>
      </w:pPr>
      <w:bookmarkStart w:id="1" w:name="_Toc428080458"/>
      <w:r w:rsidRPr="00D774E6">
        <w:t>1. Wstęp</w:t>
      </w:r>
      <w:bookmarkEnd w:id="1"/>
    </w:p>
    <w:p w:rsidR="0026268D" w:rsidRPr="00D774E6" w:rsidRDefault="0026268D" w:rsidP="0026268D">
      <w:pPr>
        <w:pStyle w:val="Nagwek2"/>
      </w:pPr>
      <w:bookmarkStart w:id="2" w:name="_Toc405615031"/>
      <w:bookmarkStart w:id="3" w:name="_Toc407161179"/>
      <w:r w:rsidRPr="00D774E6">
        <w:t xml:space="preserve">1.1. Przedmiot </w:t>
      </w:r>
      <w:r>
        <w:t>S</w:t>
      </w:r>
      <w:r w:rsidRPr="00D774E6">
        <w:t>ST</w:t>
      </w:r>
      <w:bookmarkEnd w:id="2"/>
      <w:bookmarkEnd w:id="3"/>
    </w:p>
    <w:p w:rsidR="0026268D" w:rsidRPr="00D774E6" w:rsidRDefault="0026268D" w:rsidP="0026268D">
      <w:pPr>
        <w:pStyle w:val="Standardowytekst"/>
      </w:pPr>
      <w:r w:rsidRPr="00D774E6">
        <w:tab/>
      </w:r>
      <w:r w:rsidRPr="00A867F6">
        <w:t xml:space="preserve">Przedmiotem niniejszej </w:t>
      </w:r>
      <w:r>
        <w:t>specyfikacji technicznej (S</w:t>
      </w:r>
      <w:r w:rsidRPr="00A867F6">
        <w:t>ST) są wymagania dotyczące wykonania i odbioru robót związanych</w:t>
      </w:r>
      <w:r w:rsidRPr="00D774E6">
        <w:t xml:space="preserve"> </w:t>
      </w:r>
      <w:r>
        <w:t>wykonaniem i odbiorem ścieku z betonowej kostki brukowej</w:t>
      </w:r>
      <w:r w:rsidRPr="008068B6">
        <w:t>.</w:t>
      </w:r>
    </w:p>
    <w:p w:rsidR="0026268D" w:rsidRPr="00D774E6" w:rsidRDefault="0026268D" w:rsidP="0026268D">
      <w:pPr>
        <w:pStyle w:val="Nagwek2"/>
      </w:pPr>
      <w:bookmarkStart w:id="4" w:name="_Toc405615032"/>
      <w:bookmarkStart w:id="5" w:name="_Toc407161180"/>
      <w:r w:rsidRPr="00D774E6">
        <w:t xml:space="preserve">1.2. Zakres stosowania </w:t>
      </w:r>
      <w:r>
        <w:t>S</w:t>
      </w:r>
      <w:r w:rsidRPr="00D774E6">
        <w:t>ST</w:t>
      </w:r>
      <w:bookmarkEnd w:id="4"/>
      <w:bookmarkEnd w:id="5"/>
    </w:p>
    <w:p w:rsidR="0026268D" w:rsidRPr="00836CA1" w:rsidRDefault="0026268D" w:rsidP="0026268D">
      <w:pPr>
        <w:tabs>
          <w:tab w:val="left" w:pos="630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bookmarkStart w:id="6" w:name="_Toc405615033"/>
      <w:bookmarkStart w:id="7" w:name="_Toc407161181"/>
      <w:r w:rsidRPr="00836CA1">
        <w:rPr>
          <w:rFonts w:ascii="Times New Roman" w:hAnsi="Times New Roman"/>
          <w:b/>
          <w:color w:val="auto"/>
          <w:sz w:val="20"/>
        </w:rPr>
        <w:tab/>
      </w:r>
      <w:r>
        <w:rPr>
          <w:rFonts w:ascii="Times New Roman" w:hAnsi="Times New Roman" w:cs="Times New Roman"/>
          <w:sz w:val="20"/>
          <w:szCs w:val="20"/>
        </w:rPr>
        <w:t>Szczegółowa specyfikacja techniczna (SST) stosowana jest</w:t>
      </w:r>
      <w:r w:rsidRPr="00A867F6">
        <w:rPr>
          <w:rFonts w:ascii="Times New Roman" w:hAnsi="Times New Roman" w:cs="Times New Roman"/>
          <w:sz w:val="20"/>
          <w:szCs w:val="20"/>
        </w:rPr>
        <w:t xml:space="preserve"> jako dokument przetargowy i kontraktowy przy zlecaniu i realizacji robó</w:t>
      </w:r>
      <w:r>
        <w:rPr>
          <w:rFonts w:ascii="Times New Roman" w:hAnsi="Times New Roman" w:cs="Times New Roman"/>
          <w:sz w:val="20"/>
          <w:szCs w:val="20"/>
        </w:rPr>
        <w:t>t na drogach krajowych.</w:t>
      </w:r>
    </w:p>
    <w:p w:rsidR="0026268D" w:rsidRPr="00D774E6" w:rsidRDefault="0026268D" w:rsidP="0026268D">
      <w:pPr>
        <w:pStyle w:val="Nagwek2"/>
      </w:pPr>
      <w:r w:rsidRPr="00D774E6">
        <w:t xml:space="preserve">1.3. Zakres robót objętych </w:t>
      </w:r>
      <w:r>
        <w:t>S</w:t>
      </w:r>
      <w:r w:rsidRPr="00D774E6">
        <w:t>ST</w:t>
      </w:r>
      <w:bookmarkEnd w:id="6"/>
      <w:bookmarkEnd w:id="7"/>
    </w:p>
    <w:p w:rsidR="0026268D" w:rsidRPr="00D774E6" w:rsidRDefault="0026268D" w:rsidP="0026268D">
      <w:pPr>
        <w:pStyle w:val="tekstost"/>
        <w:ind w:firstLine="709"/>
        <w:rPr>
          <w:b/>
        </w:rPr>
      </w:pPr>
      <w:r w:rsidRPr="00D774E6">
        <w:t>Ustalenia zawarte w niniejszej specyfikacji dotyczą zasad prowadzenia robót związanych z wykonaniem:</w:t>
      </w:r>
      <w:r>
        <w:t xml:space="preserve"> ścieków z kostki betonowej. </w:t>
      </w:r>
    </w:p>
    <w:p w:rsidR="0026268D" w:rsidRPr="00D774E6" w:rsidRDefault="0026268D" w:rsidP="0026268D">
      <w:pPr>
        <w:pStyle w:val="Nagwek2"/>
      </w:pPr>
      <w:r w:rsidRPr="00D774E6">
        <w:t>1.4. Określenia podstawowe</w:t>
      </w:r>
    </w:p>
    <w:p w:rsidR="0026268D" w:rsidRPr="00D774E6" w:rsidRDefault="0026268D" w:rsidP="0026268D">
      <w:pPr>
        <w:tabs>
          <w:tab w:val="left" w:pos="567"/>
        </w:tabs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b/>
          <w:sz w:val="20"/>
          <w:szCs w:val="20"/>
        </w:rPr>
        <w:t>1.4.1.</w:t>
      </w:r>
      <w:r w:rsidRPr="00D774E6">
        <w:rPr>
          <w:rFonts w:ascii="Times New Roman" w:hAnsi="Times New Roman"/>
          <w:b/>
          <w:sz w:val="20"/>
          <w:szCs w:val="20"/>
        </w:rPr>
        <w:tab/>
      </w:r>
      <w:r w:rsidRPr="00D774E6">
        <w:rPr>
          <w:rFonts w:ascii="Times New Roman" w:hAnsi="Times New Roman"/>
          <w:sz w:val="20"/>
          <w:szCs w:val="20"/>
        </w:rPr>
        <w:t xml:space="preserve">Ściek </w:t>
      </w:r>
      <w:proofErr w:type="spellStart"/>
      <w:r w:rsidRPr="00D774E6">
        <w:rPr>
          <w:rFonts w:ascii="Times New Roman" w:hAnsi="Times New Roman"/>
          <w:sz w:val="20"/>
          <w:szCs w:val="20"/>
        </w:rPr>
        <w:t>przykrawężnikowy</w:t>
      </w:r>
      <w:proofErr w:type="spellEnd"/>
      <w:r w:rsidRPr="00D774E6">
        <w:rPr>
          <w:rFonts w:ascii="Times New Roman" w:hAnsi="Times New Roman"/>
          <w:sz w:val="20"/>
          <w:szCs w:val="20"/>
        </w:rPr>
        <w:t xml:space="preserve"> - element konstrukcji jezdni służący do odprowadzenia wód opadowych z nawierzchni jezdni do projektowanych odbiorników</w:t>
      </w:r>
      <w:r>
        <w:rPr>
          <w:rFonts w:ascii="Times New Roman" w:hAnsi="Times New Roman"/>
          <w:sz w:val="20"/>
          <w:szCs w:val="20"/>
        </w:rPr>
        <w:t>.</w:t>
      </w:r>
      <w:r w:rsidRPr="00D774E6">
        <w:rPr>
          <w:rFonts w:ascii="Times New Roman" w:hAnsi="Times New Roman"/>
          <w:sz w:val="20"/>
          <w:szCs w:val="20"/>
        </w:rPr>
        <w:t xml:space="preserve"> </w:t>
      </w:r>
    </w:p>
    <w:p w:rsidR="0026268D" w:rsidRPr="00D774E6" w:rsidRDefault="0026268D" w:rsidP="0026268D">
      <w:pPr>
        <w:tabs>
          <w:tab w:val="left" w:pos="567"/>
        </w:tabs>
        <w:spacing w:before="120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b/>
          <w:sz w:val="20"/>
          <w:szCs w:val="20"/>
        </w:rPr>
        <w:t>1.4.2.</w:t>
      </w:r>
      <w:r w:rsidRPr="00D774E6">
        <w:rPr>
          <w:rFonts w:ascii="Times New Roman" w:hAnsi="Times New Roman"/>
          <w:b/>
          <w:sz w:val="20"/>
          <w:szCs w:val="20"/>
        </w:rPr>
        <w:tab/>
      </w:r>
      <w:r w:rsidRPr="00D774E6">
        <w:rPr>
          <w:rFonts w:ascii="Times New Roman" w:hAnsi="Times New Roman"/>
          <w:sz w:val="20"/>
          <w:szCs w:val="20"/>
        </w:rPr>
        <w:t xml:space="preserve">Ściek </w:t>
      </w:r>
      <w:proofErr w:type="spellStart"/>
      <w:r>
        <w:rPr>
          <w:rFonts w:ascii="Times New Roman" w:hAnsi="Times New Roman"/>
          <w:sz w:val="20"/>
          <w:szCs w:val="20"/>
        </w:rPr>
        <w:t>przychodnikowy</w:t>
      </w:r>
      <w:proofErr w:type="spellEnd"/>
      <w:r w:rsidRPr="00D774E6">
        <w:rPr>
          <w:rFonts w:ascii="Times New Roman" w:hAnsi="Times New Roman"/>
          <w:sz w:val="20"/>
          <w:szCs w:val="20"/>
        </w:rPr>
        <w:t xml:space="preserve"> - element konstrukcji </w:t>
      </w:r>
      <w:r>
        <w:rPr>
          <w:rFonts w:ascii="Times New Roman" w:hAnsi="Times New Roman"/>
          <w:sz w:val="20"/>
          <w:szCs w:val="20"/>
        </w:rPr>
        <w:t>chodnika</w:t>
      </w:r>
      <w:r w:rsidRPr="00D774E6">
        <w:rPr>
          <w:rFonts w:ascii="Times New Roman" w:hAnsi="Times New Roman"/>
          <w:sz w:val="20"/>
          <w:szCs w:val="20"/>
        </w:rPr>
        <w:t xml:space="preserve"> służący do odprowadzenia wód opadowych z nawierzchni </w:t>
      </w:r>
      <w:r>
        <w:rPr>
          <w:rFonts w:ascii="Times New Roman" w:hAnsi="Times New Roman"/>
          <w:sz w:val="20"/>
          <w:szCs w:val="20"/>
        </w:rPr>
        <w:t>chodnika i przyległego terenu</w:t>
      </w:r>
      <w:r w:rsidRPr="00D774E6">
        <w:rPr>
          <w:rFonts w:ascii="Times New Roman" w:hAnsi="Times New Roman"/>
          <w:sz w:val="20"/>
          <w:szCs w:val="20"/>
        </w:rPr>
        <w:t>.</w:t>
      </w:r>
    </w:p>
    <w:p w:rsidR="0026268D" w:rsidRPr="00D774E6" w:rsidRDefault="0026268D" w:rsidP="0026268D">
      <w:pPr>
        <w:tabs>
          <w:tab w:val="left" w:pos="567"/>
        </w:tabs>
        <w:spacing w:before="120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b/>
          <w:sz w:val="20"/>
          <w:szCs w:val="20"/>
        </w:rPr>
        <w:t>1.4.3.</w:t>
      </w:r>
      <w:r w:rsidRPr="00D774E6">
        <w:rPr>
          <w:rFonts w:ascii="Times New Roman" w:hAnsi="Times New Roman"/>
          <w:b/>
          <w:sz w:val="20"/>
          <w:szCs w:val="20"/>
        </w:rPr>
        <w:tab/>
      </w:r>
      <w:r w:rsidRPr="00D774E6">
        <w:rPr>
          <w:rFonts w:ascii="Times New Roman" w:hAnsi="Times New Roman"/>
          <w:sz w:val="20"/>
          <w:szCs w:val="20"/>
        </w:rPr>
        <w:t>Ściek terenowy - element zlokalizowany poza jezdnią lub chodnikiem służący do odprowadzenia wód opadowych z przyległego terenu do odbiorników.</w:t>
      </w:r>
    </w:p>
    <w:p w:rsidR="0026268D" w:rsidRPr="00D774E6" w:rsidRDefault="0026268D" w:rsidP="0026268D">
      <w:pPr>
        <w:tabs>
          <w:tab w:val="left" w:pos="567"/>
        </w:tabs>
        <w:spacing w:before="120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b/>
          <w:sz w:val="20"/>
          <w:szCs w:val="20"/>
        </w:rPr>
        <w:t>1.4.4.</w:t>
      </w:r>
      <w:r w:rsidRPr="00D774E6">
        <w:rPr>
          <w:rFonts w:ascii="Times New Roman" w:hAnsi="Times New Roman"/>
          <w:sz w:val="20"/>
          <w:szCs w:val="20"/>
        </w:rPr>
        <w:tab/>
        <w:t>Pozostałe określenia podstawowe są zgodne z obowiązują</w:t>
      </w:r>
      <w:r w:rsidRPr="00D774E6">
        <w:rPr>
          <w:rFonts w:ascii="Times New Roman" w:hAnsi="Times New Roman"/>
          <w:sz w:val="20"/>
          <w:szCs w:val="20"/>
        </w:rPr>
        <w:softHyphen/>
        <w:t xml:space="preserve">cymi, odpowiednimi polskimi normami i z definicjami podanymi w </w:t>
      </w:r>
      <w:r>
        <w:rPr>
          <w:rFonts w:ascii="Times New Roman" w:hAnsi="Times New Roman"/>
          <w:sz w:val="20"/>
          <w:szCs w:val="20"/>
        </w:rPr>
        <w:t>S</w:t>
      </w:r>
      <w:r w:rsidRPr="00D774E6">
        <w:rPr>
          <w:rFonts w:ascii="Times New Roman" w:hAnsi="Times New Roman"/>
          <w:sz w:val="20"/>
          <w:szCs w:val="20"/>
        </w:rPr>
        <w:t>ST D-M-00.00.00 „Wymagania ogólne” pkt 1.4.</w:t>
      </w:r>
    </w:p>
    <w:p w:rsidR="0026268D" w:rsidRPr="00D774E6" w:rsidRDefault="0026268D" w:rsidP="0026268D">
      <w:pPr>
        <w:pStyle w:val="Nagwek2"/>
      </w:pPr>
      <w:r w:rsidRPr="00D774E6">
        <w:t>1.5. Ogólne wymagania dotyczące robót</w:t>
      </w:r>
    </w:p>
    <w:p w:rsidR="0026268D" w:rsidRPr="00D774E6" w:rsidRDefault="0026268D" w:rsidP="0026268D">
      <w:pPr>
        <w:ind w:firstLine="709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 xml:space="preserve">Ogólne wymagania dotyczące robót podano w </w:t>
      </w:r>
      <w:r>
        <w:rPr>
          <w:rFonts w:ascii="Times New Roman" w:hAnsi="Times New Roman"/>
          <w:sz w:val="20"/>
          <w:szCs w:val="20"/>
        </w:rPr>
        <w:t>S</w:t>
      </w:r>
      <w:r w:rsidRPr="00D774E6">
        <w:rPr>
          <w:rFonts w:ascii="Times New Roman" w:hAnsi="Times New Roman"/>
          <w:sz w:val="20"/>
          <w:szCs w:val="20"/>
        </w:rPr>
        <w:t>ST D-M-00.00.00 „Wymagania ogólne” pkt 1.5.</w:t>
      </w:r>
    </w:p>
    <w:p w:rsidR="0026268D" w:rsidRPr="00D774E6" w:rsidRDefault="0026268D" w:rsidP="0026268D">
      <w:pPr>
        <w:pStyle w:val="Nagwek1"/>
      </w:pPr>
      <w:bookmarkStart w:id="8" w:name="_Toc424024071"/>
      <w:bookmarkStart w:id="9" w:name="_Toc428080459"/>
      <w:r w:rsidRPr="00D774E6">
        <w:t>2. MATERIAŁY</w:t>
      </w:r>
      <w:bookmarkEnd w:id="8"/>
      <w:bookmarkEnd w:id="9"/>
    </w:p>
    <w:p w:rsidR="0026268D" w:rsidRPr="00D774E6" w:rsidRDefault="0026268D" w:rsidP="0026268D">
      <w:pPr>
        <w:pStyle w:val="Nagwek2"/>
      </w:pPr>
      <w:r w:rsidRPr="00D774E6">
        <w:t>2.1. Ogólne wymagania dotyczące materiałów</w:t>
      </w:r>
    </w:p>
    <w:p w:rsidR="0026268D" w:rsidRPr="00D774E6" w:rsidRDefault="0026268D" w:rsidP="0026268D">
      <w:pPr>
        <w:spacing w:before="120"/>
        <w:ind w:firstLine="709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 xml:space="preserve">Ogólne wymagania dotyczące materiałów, ich pozyskiwania i składowania, podano w </w:t>
      </w:r>
      <w:r>
        <w:rPr>
          <w:rFonts w:ascii="Times New Roman" w:hAnsi="Times New Roman"/>
          <w:sz w:val="20"/>
          <w:szCs w:val="20"/>
        </w:rPr>
        <w:t>S</w:t>
      </w:r>
      <w:r w:rsidRPr="00D774E6">
        <w:rPr>
          <w:rFonts w:ascii="Times New Roman" w:hAnsi="Times New Roman"/>
          <w:sz w:val="20"/>
          <w:szCs w:val="20"/>
        </w:rPr>
        <w:t>ST D-M-00.00.00 „Wymagania ogólne” pkt 2.</w:t>
      </w:r>
    </w:p>
    <w:p w:rsidR="0026268D" w:rsidRPr="00D774E6" w:rsidRDefault="0026268D" w:rsidP="0026268D">
      <w:pPr>
        <w:pStyle w:val="Nagwek2"/>
      </w:pPr>
      <w:r w:rsidRPr="00D774E6">
        <w:t>2.</w:t>
      </w:r>
      <w:r>
        <w:t>2</w:t>
      </w:r>
      <w:r w:rsidRPr="00D774E6">
        <w:t>. Cement</w:t>
      </w:r>
    </w:p>
    <w:p w:rsidR="0026268D" w:rsidRPr="00D774E6" w:rsidRDefault="0026268D" w:rsidP="0026268D">
      <w:pPr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ab/>
        <w:t>Cement do zaprawy cementowej i na podsypkę cementowo-piaskową powinien być klasy 32,5.</w:t>
      </w:r>
    </w:p>
    <w:p w:rsidR="0026268D" w:rsidRPr="00D774E6" w:rsidRDefault="0026268D" w:rsidP="0026268D">
      <w:pPr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ab/>
        <w:t>Przechowywanie cementu powinno być zgodne z BN-88/6731-08 [7].</w:t>
      </w:r>
    </w:p>
    <w:p w:rsidR="0026268D" w:rsidRDefault="0026268D" w:rsidP="0026268D">
      <w:pPr>
        <w:pStyle w:val="Nagwek2"/>
      </w:pPr>
      <w:r>
        <w:t>2.3. Beton na ławę</w:t>
      </w:r>
    </w:p>
    <w:p w:rsidR="0026268D" w:rsidRPr="00A54BD5" w:rsidRDefault="0026268D" w:rsidP="0026268D">
      <w:pPr>
        <w:rPr>
          <w:rFonts w:ascii="Times New Roman" w:hAnsi="Times New Roman"/>
          <w:sz w:val="20"/>
          <w:szCs w:val="20"/>
        </w:rPr>
      </w:pPr>
      <w:r w:rsidRPr="00A54BD5">
        <w:rPr>
          <w:rFonts w:ascii="Times New Roman" w:hAnsi="Times New Roman"/>
          <w:sz w:val="20"/>
          <w:szCs w:val="20"/>
        </w:rPr>
        <w:tab/>
        <w:t>Beton na ławę pod krawężnik i ściek powinien odpowiadać wymaganiom PN-B-06250[2]. Jeżeli dokumentacja projektowa nie stanowi inaczej, powinien to być beton klasy B-15 lub B-10.</w:t>
      </w:r>
    </w:p>
    <w:p w:rsidR="0026268D" w:rsidRPr="00A54BD5" w:rsidRDefault="0026268D" w:rsidP="0026268D">
      <w:pPr>
        <w:pStyle w:val="Nagwek2"/>
      </w:pPr>
      <w:r w:rsidRPr="00A54BD5">
        <w:t>2.4. Kruszywo do betonu</w:t>
      </w:r>
    </w:p>
    <w:p w:rsidR="0026268D" w:rsidRPr="00A54BD5" w:rsidRDefault="0026268D" w:rsidP="0026268D">
      <w:pPr>
        <w:rPr>
          <w:rFonts w:ascii="Times New Roman" w:hAnsi="Times New Roman"/>
          <w:sz w:val="20"/>
          <w:szCs w:val="20"/>
        </w:rPr>
      </w:pPr>
      <w:r w:rsidRPr="00A54BD5">
        <w:rPr>
          <w:rFonts w:ascii="Times New Roman" w:hAnsi="Times New Roman"/>
          <w:sz w:val="20"/>
          <w:szCs w:val="20"/>
        </w:rPr>
        <w:tab/>
        <w:t>Kruszywo do betonu powinno odpowiadać wymaganiom PN-B-06712 [4].</w:t>
      </w:r>
    </w:p>
    <w:p w:rsidR="0026268D" w:rsidRPr="00A54BD5" w:rsidRDefault="0026268D" w:rsidP="0026268D">
      <w:pPr>
        <w:rPr>
          <w:rFonts w:ascii="Times New Roman" w:hAnsi="Times New Roman"/>
          <w:sz w:val="20"/>
          <w:szCs w:val="20"/>
        </w:rPr>
      </w:pPr>
      <w:r w:rsidRPr="00A54BD5">
        <w:rPr>
          <w:rFonts w:ascii="Times New Roman" w:hAnsi="Times New Roman"/>
          <w:sz w:val="20"/>
          <w:szCs w:val="20"/>
        </w:rPr>
        <w:tab/>
        <w:t>Kruszywo należy przechowywać w warunkach zabezpieczających je przed zanieczyszczeniem, zmieszaniem z kruszywami innych asortymentów, gatunków i marek.</w:t>
      </w:r>
    </w:p>
    <w:p w:rsidR="0026268D" w:rsidRPr="00D774E6" w:rsidRDefault="0026268D" w:rsidP="0026268D">
      <w:pPr>
        <w:pStyle w:val="Nagwek2"/>
      </w:pPr>
      <w:r w:rsidRPr="00D774E6">
        <w:t>2.</w:t>
      </w:r>
      <w:r>
        <w:t>5</w:t>
      </w:r>
      <w:r w:rsidRPr="00D774E6">
        <w:t>. Woda</w:t>
      </w:r>
    </w:p>
    <w:p w:rsidR="0026268D" w:rsidRPr="00D774E6" w:rsidRDefault="0026268D" w:rsidP="0026268D">
      <w:pPr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ab/>
        <w:t>Woda powinna być „odmiany 1” i odpowiadać wymaganiom PN-B-32250 [6].</w:t>
      </w:r>
    </w:p>
    <w:p w:rsidR="0026268D" w:rsidRPr="00D774E6" w:rsidRDefault="0026268D" w:rsidP="0026268D">
      <w:pPr>
        <w:pStyle w:val="Nagwek2"/>
      </w:pPr>
      <w:r w:rsidRPr="00D774E6">
        <w:lastRenderedPageBreak/>
        <w:t>2.</w:t>
      </w:r>
      <w:r>
        <w:t>6</w:t>
      </w:r>
      <w:r w:rsidRPr="00D774E6">
        <w:t>. Piasek</w:t>
      </w:r>
    </w:p>
    <w:p w:rsidR="0026268D" w:rsidRPr="00D774E6" w:rsidRDefault="0026268D" w:rsidP="0026268D">
      <w:pPr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ab/>
        <w:t>Piasek na podsypkę cementowo-piaskową powinien odpowiadać wymaganiom PN-B-06712 [4].</w:t>
      </w:r>
    </w:p>
    <w:p w:rsidR="0026268D" w:rsidRPr="00D774E6" w:rsidRDefault="0026268D" w:rsidP="0026268D">
      <w:pPr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ab/>
        <w:t>Piasek do zaprawy cementowo-piaskowej powinien odpowiadać wymaganiom PN-B-06711 [3].</w:t>
      </w:r>
    </w:p>
    <w:p w:rsidR="0026268D" w:rsidRPr="00D774E6" w:rsidRDefault="0026268D" w:rsidP="0026268D">
      <w:pPr>
        <w:pStyle w:val="Nagwek2"/>
      </w:pPr>
      <w:r w:rsidRPr="00D774E6">
        <w:t>2.</w:t>
      </w:r>
      <w:r>
        <w:t>7</w:t>
      </w:r>
      <w:r w:rsidRPr="00D774E6">
        <w:t xml:space="preserve">. </w:t>
      </w:r>
      <w:r>
        <w:t>Kostka brukowa betonowa</w:t>
      </w:r>
    </w:p>
    <w:p w:rsidR="0026268D" w:rsidRPr="00D774E6" w:rsidRDefault="0026268D" w:rsidP="0026268D">
      <w:pPr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Kostka brukowa betonowa powinna spełniać wymagania zawarte w SST 05.03.23. </w:t>
      </w:r>
    </w:p>
    <w:p w:rsidR="0026268D" w:rsidRPr="00D774E6" w:rsidRDefault="0026268D" w:rsidP="0026268D">
      <w:pPr>
        <w:pStyle w:val="Nagwek1"/>
      </w:pPr>
      <w:bookmarkStart w:id="10" w:name="_Toc428080460"/>
      <w:r w:rsidRPr="00D774E6">
        <w:t>3. sprzęt</w:t>
      </w:r>
      <w:bookmarkEnd w:id="10"/>
    </w:p>
    <w:p w:rsidR="0026268D" w:rsidRPr="00D774E6" w:rsidRDefault="0026268D" w:rsidP="0026268D">
      <w:pPr>
        <w:pStyle w:val="Nagwek2"/>
      </w:pPr>
      <w:r w:rsidRPr="00D774E6">
        <w:t>3.1. Ogólne wymagania dotyczące sprzętu</w:t>
      </w:r>
    </w:p>
    <w:p w:rsidR="0026268D" w:rsidRPr="00D774E6" w:rsidRDefault="0026268D" w:rsidP="0026268D">
      <w:pPr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ab/>
        <w:t>Ogólne wymagania dotyczące sprzętu podano w OST D-M-00.00.00 „Wymagania ogólne” pkt 3.</w:t>
      </w:r>
    </w:p>
    <w:p w:rsidR="0026268D" w:rsidRPr="00D774E6" w:rsidRDefault="0026268D" w:rsidP="0026268D">
      <w:pPr>
        <w:pStyle w:val="Nagwek2"/>
      </w:pPr>
      <w:r w:rsidRPr="00D774E6">
        <w:t>3.2. Sprzęt do wykonania robót</w:t>
      </w:r>
    </w:p>
    <w:p w:rsidR="0026268D" w:rsidRPr="00D774E6" w:rsidRDefault="0026268D" w:rsidP="0026268D">
      <w:pPr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ab/>
        <w:t>Roboty można wykonywać ręcznie przy pomocy drobnego sprzętu, z zastosowaniem:</w:t>
      </w:r>
    </w:p>
    <w:p w:rsidR="0026268D" w:rsidRPr="00D774E6" w:rsidRDefault="0026268D" w:rsidP="0026268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>betoniarek do wytwarzania betonu i zapraw oraz przygotowania podsypki cementowo-piaskowej,</w:t>
      </w:r>
    </w:p>
    <w:p w:rsidR="0026268D" w:rsidRPr="00D774E6" w:rsidRDefault="0026268D" w:rsidP="0026268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>wibratorów płytowych, ubijaków ręcznych lub mechanicznych.</w:t>
      </w:r>
    </w:p>
    <w:p w:rsidR="0026268D" w:rsidRPr="00D774E6" w:rsidRDefault="0026268D" w:rsidP="0026268D">
      <w:pPr>
        <w:pStyle w:val="Nagwek1"/>
      </w:pPr>
      <w:bookmarkStart w:id="11" w:name="_Toc428080461"/>
      <w:r w:rsidRPr="00D774E6">
        <w:t>4. transport</w:t>
      </w:r>
      <w:bookmarkEnd w:id="11"/>
    </w:p>
    <w:p w:rsidR="0026268D" w:rsidRPr="00D774E6" w:rsidRDefault="0026268D" w:rsidP="0026268D">
      <w:pPr>
        <w:pStyle w:val="Nagwek2"/>
      </w:pPr>
      <w:r w:rsidRPr="00D774E6">
        <w:t>4.1. Ogólne wymagania dotyczące transportu</w:t>
      </w:r>
    </w:p>
    <w:p w:rsidR="0026268D" w:rsidRPr="00D774E6" w:rsidRDefault="0026268D" w:rsidP="0026268D">
      <w:pPr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ab/>
        <w:t xml:space="preserve">Ogólne wymagania dotyczące transportu podano w </w:t>
      </w:r>
      <w:r>
        <w:rPr>
          <w:rFonts w:ascii="Times New Roman" w:hAnsi="Times New Roman"/>
          <w:sz w:val="20"/>
          <w:szCs w:val="20"/>
        </w:rPr>
        <w:t>S</w:t>
      </w:r>
      <w:r w:rsidRPr="00D774E6">
        <w:rPr>
          <w:rFonts w:ascii="Times New Roman" w:hAnsi="Times New Roman"/>
          <w:sz w:val="20"/>
          <w:szCs w:val="20"/>
        </w:rPr>
        <w:t>ST D-M-00.00.00 „Wymagania ogólne” pkt 4.</w:t>
      </w:r>
    </w:p>
    <w:p w:rsidR="0026268D" w:rsidRPr="00D774E6" w:rsidRDefault="0026268D" w:rsidP="0026268D">
      <w:pPr>
        <w:pStyle w:val="Nagwek2"/>
      </w:pPr>
      <w:r w:rsidRPr="00D774E6">
        <w:t>4.2. Transport materiałów</w:t>
      </w:r>
    </w:p>
    <w:p w:rsidR="0026268D" w:rsidRPr="00D774E6" w:rsidRDefault="0026268D" w:rsidP="0026268D">
      <w:pPr>
        <w:ind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Transport materiałów – zgodnie z SST 05.03.23.</w:t>
      </w:r>
    </w:p>
    <w:p w:rsidR="0026268D" w:rsidRPr="00D774E6" w:rsidRDefault="0026268D" w:rsidP="0026268D">
      <w:pPr>
        <w:pStyle w:val="Nagwek1"/>
      </w:pPr>
      <w:bookmarkStart w:id="12" w:name="_Toc428080462"/>
      <w:r w:rsidRPr="00D774E6">
        <w:t>5. wykonanie robót</w:t>
      </w:r>
      <w:bookmarkEnd w:id="12"/>
    </w:p>
    <w:p w:rsidR="0026268D" w:rsidRPr="00D774E6" w:rsidRDefault="0026268D" w:rsidP="0026268D">
      <w:pPr>
        <w:pStyle w:val="Nagwek2"/>
      </w:pPr>
      <w:r w:rsidRPr="00D774E6">
        <w:t>5.1. Ogólne zasady wykonania robót</w:t>
      </w:r>
    </w:p>
    <w:p w:rsidR="0026268D" w:rsidRPr="00D774E6" w:rsidRDefault="0026268D" w:rsidP="0026268D">
      <w:pPr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ab/>
        <w:t xml:space="preserve">Ogólne zasady wykonania robót podano w </w:t>
      </w:r>
      <w:r>
        <w:rPr>
          <w:rFonts w:ascii="Times New Roman" w:hAnsi="Times New Roman"/>
          <w:sz w:val="20"/>
          <w:szCs w:val="20"/>
        </w:rPr>
        <w:t>S</w:t>
      </w:r>
      <w:r w:rsidRPr="00D774E6">
        <w:rPr>
          <w:rFonts w:ascii="Times New Roman" w:hAnsi="Times New Roman"/>
          <w:sz w:val="20"/>
          <w:szCs w:val="20"/>
        </w:rPr>
        <w:t>ST D-M-00.00.00 „Wymagania ogólne” pkt 5.</w:t>
      </w:r>
    </w:p>
    <w:p w:rsidR="0026268D" w:rsidRPr="00D774E6" w:rsidRDefault="0026268D" w:rsidP="0026268D">
      <w:pPr>
        <w:pStyle w:val="Nagwek2"/>
      </w:pPr>
      <w:r w:rsidRPr="00D774E6">
        <w:t>5.2. Roboty przygotowawcze</w:t>
      </w:r>
    </w:p>
    <w:p w:rsidR="0026268D" w:rsidRPr="00D774E6" w:rsidRDefault="0026268D" w:rsidP="0026268D">
      <w:pPr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ab/>
        <w:t>Przed przystąpieniem do wykonania ścieku należy wytyczyć linię krawężnika i oś ścieku zgodnie z dokumentacją projektową.</w:t>
      </w:r>
    </w:p>
    <w:p w:rsidR="0026268D" w:rsidRPr="00A54BD5" w:rsidRDefault="0026268D" w:rsidP="0026268D">
      <w:pPr>
        <w:pStyle w:val="Nagwek2"/>
      </w:pPr>
      <w:r w:rsidRPr="00A54BD5">
        <w:t>5.3. Wykop pod ławę</w:t>
      </w:r>
    </w:p>
    <w:p w:rsidR="0026268D" w:rsidRPr="00A54BD5" w:rsidRDefault="0026268D" w:rsidP="0026268D">
      <w:pPr>
        <w:rPr>
          <w:rFonts w:ascii="Times New Roman" w:hAnsi="Times New Roman"/>
          <w:sz w:val="20"/>
          <w:szCs w:val="20"/>
        </w:rPr>
      </w:pPr>
      <w:r w:rsidRPr="00A54BD5">
        <w:rPr>
          <w:rFonts w:ascii="Times New Roman" w:hAnsi="Times New Roman"/>
          <w:sz w:val="20"/>
          <w:szCs w:val="20"/>
        </w:rPr>
        <w:tab/>
        <w:t>Wykop pod wspólną ławę dla ścieku i krawężnika należy wykonać zgodnie z dokumentacją i PN-B-06050[1]. Jeżeli dokumentacja projektowa nie stanowi inaczej, to najczęściej stosowaną ławą pod ściek i krawężnik jest ława z oporem. Dla ścieku umieszczonego między jezdniami oraz ścieku terenowego stosowana jest ława zwykła.</w:t>
      </w:r>
    </w:p>
    <w:p w:rsidR="0026268D" w:rsidRPr="00A54BD5" w:rsidRDefault="0026268D" w:rsidP="0026268D">
      <w:pPr>
        <w:rPr>
          <w:rFonts w:ascii="Times New Roman" w:hAnsi="Times New Roman"/>
          <w:sz w:val="20"/>
          <w:szCs w:val="20"/>
        </w:rPr>
      </w:pPr>
      <w:r w:rsidRPr="00A54BD5">
        <w:rPr>
          <w:rFonts w:ascii="Times New Roman" w:hAnsi="Times New Roman"/>
          <w:sz w:val="20"/>
          <w:szCs w:val="20"/>
        </w:rPr>
        <w:tab/>
        <w:t>Wymiary wykopu powinny odpowiadać wymiarom ławy w planie z uwzględnieniem w szerokości dna wykopu konstrukcji szalunku dla ławy z oporem. Wskaźnik zagęszczenia dna wykopu pod ławę powinien wynosić</w:t>
      </w:r>
      <w:r>
        <w:rPr>
          <w:rFonts w:ascii="Times New Roman" w:hAnsi="Times New Roman"/>
          <w:sz w:val="20"/>
          <w:szCs w:val="20"/>
        </w:rPr>
        <w:t>,</w:t>
      </w:r>
      <w:r w:rsidRPr="00A54BD5">
        <w:rPr>
          <w:rFonts w:ascii="Times New Roman" w:hAnsi="Times New Roman"/>
          <w:sz w:val="20"/>
          <w:szCs w:val="20"/>
        </w:rPr>
        <w:t xml:space="preserve"> co najmniej 0,97, wg normalnej metody </w:t>
      </w:r>
      <w:proofErr w:type="spellStart"/>
      <w:r w:rsidRPr="00A54BD5">
        <w:rPr>
          <w:rFonts w:ascii="Times New Roman" w:hAnsi="Times New Roman"/>
          <w:sz w:val="20"/>
          <w:szCs w:val="20"/>
        </w:rPr>
        <w:t>Proctora</w:t>
      </w:r>
      <w:proofErr w:type="spellEnd"/>
      <w:r w:rsidRPr="00A54BD5">
        <w:rPr>
          <w:rFonts w:ascii="Times New Roman" w:hAnsi="Times New Roman"/>
          <w:sz w:val="20"/>
          <w:szCs w:val="20"/>
        </w:rPr>
        <w:t>.</w:t>
      </w:r>
    </w:p>
    <w:p w:rsidR="0026268D" w:rsidRPr="00A54BD5" w:rsidRDefault="0026268D" w:rsidP="0026268D">
      <w:pPr>
        <w:pStyle w:val="Nagwek2"/>
      </w:pPr>
      <w:r w:rsidRPr="00A54BD5">
        <w:t>5.4. Wykonanie ław</w:t>
      </w:r>
    </w:p>
    <w:p w:rsidR="0026268D" w:rsidRPr="00A54BD5" w:rsidRDefault="0026268D" w:rsidP="0026268D">
      <w:pPr>
        <w:rPr>
          <w:rFonts w:ascii="Times New Roman" w:hAnsi="Times New Roman"/>
          <w:sz w:val="20"/>
          <w:szCs w:val="20"/>
        </w:rPr>
      </w:pPr>
      <w:r w:rsidRPr="00A54BD5">
        <w:rPr>
          <w:rFonts w:ascii="Times New Roman" w:hAnsi="Times New Roman"/>
          <w:sz w:val="20"/>
          <w:szCs w:val="20"/>
        </w:rPr>
        <w:tab/>
        <w:t>Wykonanie ław powinno być zgodne z wymaganiami BN-64/8845-02 [11].</w:t>
      </w:r>
    </w:p>
    <w:p w:rsidR="0026268D" w:rsidRPr="00A54BD5" w:rsidRDefault="0026268D" w:rsidP="0026268D">
      <w:pPr>
        <w:spacing w:before="120"/>
        <w:rPr>
          <w:rFonts w:ascii="Times New Roman" w:hAnsi="Times New Roman"/>
          <w:sz w:val="20"/>
          <w:szCs w:val="20"/>
        </w:rPr>
      </w:pPr>
      <w:r w:rsidRPr="00A54BD5">
        <w:rPr>
          <w:rFonts w:ascii="Times New Roman" w:hAnsi="Times New Roman"/>
          <w:b/>
          <w:sz w:val="20"/>
          <w:szCs w:val="20"/>
        </w:rPr>
        <w:t xml:space="preserve">5.4.1. </w:t>
      </w:r>
      <w:r w:rsidRPr="00A54BD5">
        <w:rPr>
          <w:rFonts w:ascii="Times New Roman" w:hAnsi="Times New Roman"/>
          <w:sz w:val="20"/>
          <w:szCs w:val="20"/>
        </w:rPr>
        <w:t>Ława betonowa</w:t>
      </w:r>
    </w:p>
    <w:p w:rsidR="0026268D" w:rsidRPr="00A54BD5" w:rsidRDefault="0026268D" w:rsidP="0026268D">
      <w:pPr>
        <w:spacing w:before="120"/>
        <w:rPr>
          <w:rFonts w:ascii="Times New Roman" w:hAnsi="Times New Roman"/>
          <w:sz w:val="20"/>
          <w:szCs w:val="20"/>
        </w:rPr>
      </w:pPr>
      <w:r w:rsidRPr="00A54BD5">
        <w:rPr>
          <w:rFonts w:ascii="Times New Roman" w:hAnsi="Times New Roman"/>
          <w:sz w:val="20"/>
          <w:szCs w:val="20"/>
        </w:rPr>
        <w:tab/>
        <w:t>Klasa betonu stosowanego do wykonania ław powinna być zgodna z dokumentacją projektową.</w:t>
      </w:r>
    </w:p>
    <w:p w:rsidR="0026268D" w:rsidRPr="00A54BD5" w:rsidRDefault="0026268D" w:rsidP="0026268D">
      <w:pPr>
        <w:rPr>
          <w:rFonts w:ascii="Times New Roman" w:hAnsi="Times New Roman"/>
          <w:sz w:val="20"/>
          <w:szCs w:val="20"/>
        </w:rPr>
      </w:pPr>
      <w:r w:rsidRPr="00A54BD5">
        <w:rPr>
          <w:rFonts w:ascii="Times New Roman" w:hAnsi="Times New Roman"/>
          <w:sz w:val="20"/>
          <w:szCs w:val="20"/>
        </w:rPr>
        <w:tab/>
        <w:t>Jeżeli dokumentacja projektowa nie stanowi inaczej, można stosować ławy z betonu klasy B-15 i klasy B-10.</w:t>
      </w:r>
    </w:p>
    <w:p w:rsidR="0026268D" w:rsidRPr="00A54BD5" w:rsidRDefault="0026268D" w:rsidP="0026268D">
      <w:pPr>
        <w:rPr>
          <w:rFonts w:ascii="Times New Roman" w:hAnsi="Times New Roman"/>
          <w:sz w:val="20"/>
          <w:szCs w:val="20"/>
        </w:rPr>
      </w:pPr>
      <w:r w:rsidRPr="00A54BD5">
        <w:rPr>
          <w:rFonts w:ascii="Times New Roman" w:hAnsi="Times New Roman"/>
          <w:sz w:val="20"/>
          <w:szCs w:val="20"/>
        </w:rPr>
        <w:tab/>
        <w:t xml:space="preserve">Wykonanie ławy betonowej podano w </w:t>
      </w:r>
      <w:r>
        <w:rPr>
          <w:rFonts w:ascii="Times New Roman" w:hAnsi="Times New Roman"/>
          <w:sz w:val="20"/>
          <w:szCs w:val="20"/>
        </w:rPr>
        <w:t>S</w:t>
      </w:r>
      <w:r w:rsidRPr="00A54BD5">
        <w:rPr>
          <w:rFonts w:ascii="Times New Roman" w:hAnsi="Times New Roman"/>
          <w:sz w:val="20"/>
          <w:szCs w:val="20"/>
        </w:rPr>
        <w:t>ST D-08.01.01 „Krawężniki betonowe”.</w:t>
      </w:r>
    </w:p>
    <w:p w:rsidR="0026268D" w:rsidRDefault="0026268D" w:rsidP="0026268D">
      <w:pPr>
        <w:pStyle w:val="Nagwek2"/>
      </w:pPr>
      <w:r w:rsidRPr="00D774E6">
        <w:t>5.</w:t>
      </w:r>
      <w:r>
        <w:t>5</w:t>
      </w:r>
      <w:r w:rsidRPr="00D774E6">
        <w:t xml:space="preserve">. </w:t>
      </w:r>
      <w:r>
        <w:t>Wykonanie ścieku z kostki brukowej betonowej</w:t>
      </w:r>
    </w:p>
    <w:p w:rsidR="0026268D" w:rsidRPr="00D774E6" w:rsidRDefault="0026268D" w:rsidP="0026268D">
      <w:pPr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Nawierzchnię ścieku wykonać zgodnie z SST 05.03.23</w:t>
      </w:r>
      <w:r w:rsidRPr="00D774E6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Obramowanie ścieku z betonowego obrzeża chodnikowego zgodnie z SST 08.03.01, koryto zgodnie z SST 04.01.01, podbudowę z kruszywa zgodnie z SST 04.04.02.</w:t>
      </w:r>
    </w:p>
    <w:p w:rsidR="0026268D" w:rsidRPr="009C0F71" w:rsidRDefault="0026268D" w:rsidP="0026268D"/>
    <w:p w:rsidR="0026268D" w:rsidRPr="00D774E6" w:rsidRDefault="0026268D" w:rsidP="0026268D">
      <w:pPr>
        <w:pStyle w:val="Nagwek1"/>
      </w:pPr>
      <w:bookmarkStart w:id="13" w:name="_Toc428080463"/>
      <w:r w:rsidRPr="00D774E6">
        <w:lastRenderedPageBreak/>
        <w:t>6. kontrola jakości robót</w:t>
      </w:r>
      <w:bookmarkEnd w:id="13"/>
    </w:p>
    <w:p w:rsidR="0026268D" w:rsidRPr="00D774E6" w:rsidRDefault="0026268D" w:rsidP="0026268D">
      <w:pPr>
        <w:pStyle w:val="Nagwek2"/>
      </w:pPr>
      <w:r w:rsidRPr="00D774E6">
        <w:t>6.1. Ogólne zasady kontroli jakości robót</w:t>
      </w:r>
    </w:p>
    <w:p w:rsidR="0026268D" w:rsidRPr="00D774E6" w:rsidRDefault="0026268D" w:rsidP="0026268D">
      <w:pPr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ab/>
        <w:t xml:space="preserve">Ogólne zasady kontroli jakości robót podano w </w:t>
      </w:r>
      <w:r>
        <w:rPr>
          <w:rFonts w:ascii="Times New Roman" w:hAnsi="Times New Roman"/>
          <w:sz w:val="20"/>
          <w:szCs w:val="20"/>
        </w:rPr>
        <w:t>S</w:t>
      </w:r>
      <w:r w:rsidRPr="00D774E6">
        <w:rPr>
          <w:rFonts w:ascii="Times New Roman" w:hAnsi="Times New Roman"/>
          <w:sz w:val="20"/>
          <w:szCs w:val="20"/>
        </w:rPr>
        <w:t>ST D-M-00.00.00 „Wymagania ogólne” pkt 6.</w:t>
      </w:r>
    </w:p>
    <w:p w:rsidR="0026268D" w:rsidRPr="00D774E6" w:rsidRDefault="0026268D" w:rsidP="0026268D">
      <w:pPr>
        <w:pStyle w:val="Nagwek2"/>
      </w:pPr>
      <w:r w:rsidRPr="00D774E6">
        <w:t>6.2. Badania przed przystąpieniem do robót</w:t>
      </w:r>
    </w:p>
    <w:p w:rsidR="0026268D" w:rsidRPr="00D774E6" w:rsidRDefault="0026268D" w:rsidP="0026268D">
      <w:pPr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ab/>
        <w:t>Przed przystąpieniem do robót Wykonawca powinien wykonać badania materiałów przeznaczonych do wykonania ścieku i przedstawić wyniki tych badań Inżynierowi do akceptacji.</w:t>
      </w:r>
    </w:p>
    <w:p w:rsidR="0026268D" w:rsidRPr="00D774E6" w:rsidRDefault="0026268D" w:rsidP="0026268D">
      <w:pPr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ab/>
        <w:t>Badania materiałów stosowanych do wykonania ścieku powinny obejmować wszystkie właściwości, które zostały określone w normach podanych dla odpowiednich materiałów w pkt 2.</w:t>
      </w:r>
    </w:p>
    <w:p w:rsidR="0026268D" w:rsidRPr="00D774E6" w:rsidRDefault="0026268D" w:rsidP="0026268D">
      <w:pPr>
        <w:pStyle w:val="Nagwek2"/>
      </w:pPr>
      <w:r w:rsidRPr="00D774E6">
        <w:t>6.3. Badania w czasie robót</w:t>
      </w:r>
    </w:p>
    <w:p w:rsidR="0026268D" w:rsidRPr="00D774E6" w:rsidRDefault="0026268D" w:rsidP="0026268D">
      <w:pPr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b/>
          <w:sz w:val="20"/>
          <w:szCs w:val="20"/>
        </w:rPr>
        <w:t xml:space="preserve">6.3.1. </w:t>
      </w:r>
      <w:r w:rsidRPr="00D774E6">
        <w:rPr>
          <w:rFonts w:ascii="Times New Roman" w:hAnsi="Times New Roman"/>
          <w:sz w:val="20"/>
          <w:szCs w:val="20"/>
        </w:rPr>
        <w:t>Zakres badań</w:t>
      </w:r>
    </w:p>
    <w:p w:rsidR="0026268D" w:rsidRPr="00D774E6" w:rsidRDefault="0026268D" w:rsidP="0026268D">
      <w:pPr>
        <w:spacing w:before="120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ab/>
        <w:t>W czasie robót związanych z wykonaniem ścieku z prefabrykatów należy sprawdzać:</w:t>
      </w:r>
    </w:p>
    <w:p w:rsidR="0026268D" w:rsidRPr="00D774E6" w:rsidRDefault="0026268D" w:rsidP="0026268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>wykonanie ścieku.</w:t>
      </w:r>
    </w:p>
    <w:p w:rsidR="0026268D" w:rsidRPr="00D774E6" w:rsidRDefault="0026268D" w:rsidP="0026268D">
      <w:pPr>
        <w:spacing w:before="120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b/>
          <w:sz w:val="20"/>
          <w:szCs w:val="20"/>
        </w:rPr>
        <w:t xml:space="preserve">6.3.5. </w:t>
      </w:r>
      <w:r w:rsidRPr="00D774E6">
        <w:rPr>
          <w:rFonts w:ascii="Times New Roman" w:hAnsi="Times New Roman"/>
          <w:sz w:val="20"/>
          <w:szCs w:val="20"/>
        </w:rPr>
        <w:t>Sprawdzenie wykonania ścieku</w:t>
      </w:r>
    </w:p>
    <w:p w:rsidR="0026268D" w:rsidRPr="00D774E6" w:rsidRDefault="0026268D" w:rsidP="0026268D">
      <w:pPr>
        <w:spacing w:before="120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ab/>
        <w:t>Przy wykonaniu ścieku, badaniu podlegają:</w:t>
      </w:r>
    </w:p>
    <w:p w:rsidR="0026268D" w:rsidRPr="00D774E6" w:rsidRDefault="0026268D" w:rsidP="0026268D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 xml:space="preserve">niweleta ścieku, która może różnić się od niwelety projektowanej o </w:t>
      </w:r>
      <w:r w:rsidRPr="00D774E6">
        <w:rPr>
          <w:rFonts w:ascii="Times New Roman" w:hAnsi="Times New Roman"/>
          <w:sz w:val="20"/>
          <w:szCs w:val="20"/>
        </w:rPr>
        <w:sym w:font="Symbol" w:char="F0B1"/>
      </w:r>
      <w:r w:rsidRPr="00D774E6">
        <w:rPr>
          <w:rFonts w:ascii="Times New Roman" w:hAnsi="Times New Roman"/>
          <w:sz w:val="20"/>
          <w:szCs w:val="20"/>
        </w:rPr>
        <w:t xml:space="preserve"> 1 cm na każde     100 m wykonanego ścieku,</w:t>
      </w:r>
    </w:p>
    <w:p w:rsidR="0026268D" w:rsidRPr="00D774E6" w:rsidRDefault="0026268D" w:rsidP="0026268D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>równość podłużna ścieku, sprawdzana w dwóch dowolnie wybranych punktach na każde 100 m długości, która może wykazywać prześwit nie większy niż 0,8 cm pomiędzy powierzchnią ścieku a łatą czterometrową,</w:t>
      </w:r>
    </w:p>
    <w:p w:rsidR="0026268D" w:rsidRPr="00D774E6" w:rsidRDefault="0026268D" w:rsidP="0026268D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>wypełnienie spoin, wykonane zgodnie z pkt 5, sprawdzane na każdych 10 metrach wykonanego ścieku, przy czym wymagane jest całkowite wypełnienie badanej spoiny,</w:t>
      </w:r>
    </w:p>
    <w:p w:rsidR="0026268D" w:rsidRPr="00D774E6" w:rsidRDefault="0026268D" w:rsidP="0026268D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 xml:space="preserve">grubość podsypki, sprawdzana co 100 m, która może się różnić od grubości projektowanej o </w:t>
      </w:r>
      <w:r w:rsidRPr="00D774E6">
        <w:rPr>
          <w:rFonts w:ascii="Times New Roman" w:hAnsi="Times New Roman"/>
          <w:sz w:val="20"/>
          <w:szCs w:val="20"/>
        </w:rPr>
        <w:sym w:font="Symbol" w:char="F0B1"/>
      </w:r>
      <w:r w:rsidRPr="00D774E6">
        <w:rPr>
          <w:rFonts w:ascii="Times New Roman" w:hAnsi="Times New Roman"/>
          <w:sz w:val="20"/>
          <w:szCs w:val="20"/>
        </w:rPr>
        <w:t xml:space="preserve"> 1 cm.</w:t>
      </w:r>
    </w:p>
    <w:p w:rsidR="0026268D" w:rsidRPr="00D774E6" w:rsidRDefault="0026268D" w:rsidP="0026268D">
      <w:pPr>
        <w:pStyle w:val="Nagwek1"/>
      </w:pPr>
      <w:bookmarkStart w:id="14" w:name="_Toc428080464"/>
      <w:r w:rsidRPr="00D774E6">
        <w:t>7. obmiar robót</w:t>
      </w:r>
      <w:bookmarkEnd w:id="14"/>
    </w:p>
    <w:p w:rsidR="0026268D" w:rsidRPr="00D774E6" w:rsidRDefault="0026268D" w:rsidP="0026268D">
      <w:pPr>
        <w:pStyle w:val="Nagwek2"/>
      </w:pPr>
      <w:r w:rsidRPr="00D774E6">
        <w:t>7.1. Ogólne zasady obmiaru robót</w:t>
      </w:r>
    </w:p>
    <w:p w:rsidR="0026268D" w:rsidRPr="00D774E6" w:rsidRDefault="0026268D" w:rsidP="0026268D">
      <w:pPr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ab/>
        <w:t xml:space="preserve">Ogólne zasady obmiaru robót podano w </w:t>
      </w:r>
      <w:r>
        <w:rPr>
          <w:rFonts w:ascii="Times New Roman" w:hAnsi="Times New Roman"/>
          <w:sz w:val="20"/>
          <w:szCs w:val="20"/>
        </w:rPr>
        <w:t>S</w:t>
      </w:r>
      <w:r w:rsidRPr="00D774E6">
        <w:rPr>
          <w:rFonts w:ascii="Times New Roman" w:hAnsi="Times New Roman"/>
          <w:sz w:val="20"/>
          <w:szCs w:val="20"/>
        </w:rPr>
        <w:t>ST D-M-00.00.00 „Wymagania ogólne” pkt 7.</w:t>
      </w:r>
    </w:p>
    <w:p w:rsidR="0026268D" w:rsidRPr="00D774E6" w:rsidRDefault="0026268D" w:rsidP="0026268D">
      <w:pPr>
        <w:pStyle w:val="Nagwek2"/>
      </w:pPr>
      <w:r w:rsidRPr="00D774E6">
        <w:t>7.2. Jednostka obmiarowa</w:t>
      </w:r>
    </w:p>
    <w:p w:rsidR="0026268D" w:rsidRPr="00D774E6" w:rsidRDefault="0026268D" w:rsidP="0026268D">
      <w:pPr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ab/>
        <w:t>Jednostką obmiarową jest m</w:t>
      </w:r>
      <w:r>
        <w:rPr>
          <w:rFonts w:ascii="Times New Roman" w:hAnsi="Times New Roman"/>
          <w:sz w:val="20"/>
          <w:szCs w:val="20"/>
        </w:rPr>
        <w:t>2</w:t>
      </w:r>
      <w:r w:rsidRPr="00D774E6">
        <w:rPr>
          <w:rFonts w:ascii="Times New Roman" w:hAnsi="Times New Roman"/>
          <w:sz w:val="20"/>
          <w:szCs w:val="20"/>
        </w:rPr>
        <w:t xml:space="preserve"> (metr</w:t>
      </w:r>
      <w:r>
        <w:rPr>
          <w:rFonts w:ascii="Times New Roman" w:hAnsi="Times New Roman"/>
          <w:sz w:val="20"/>
          <w:szCs w:val="20"/>
        </w:rPr>
        <w:t xml:space="preserve"> kwadratowy</w:t>
      </w:r>
      <w:r w:rsidRPr="00D774E6">
        <w:rPr>
          <w:rFonts w:ascii="Times New Roman" w:hAnsi="Times New Roman"/>
          <w:sz w:val="20"/>
          <w:szCs w:val="20"/>
        </w:rPr>
        <w:t xml:space="preserve">) </w:t>
      </w:r>
      <w:r>
        <w:rPr>
          <w:rFonts w:ascii="Times New Roman" w:hAnsi="Times New Roman"/>
          <w:sz w:val="20"/>
          <w:szCs w:val="20"/>
        </w:rPr>
        <w:t xml:space="preserve">nawierzchni </w:t>
      </w:r>
      <w:r w:rsidRPr="00D774E6">
        <w:rPr>
          <w:rFonts w:ascii="Times New Roman" w:hAnsi="Times New Roman"/>
          <w:sz w:val="20"/>
          <w:szCs w:val="20"/>
        </w:rPr>
        <w:t xml:space="preserve">wykonanego ścieku </w:t>
      </w:r>
      <w:r>
        <w:rPr>
          <w:rFonts w:ascii="Times New Roman" w:hAnsi="Times New Roman"/>
          <w:sz w:val="20"/>
          <w:szCs w:val="20"/>
        </w:rPr>
        <w:t>z kostki brukowej betonowej</w:t>
      </w:r>
      <w:r w:rsidRPr="00D774E6">
        <w:rPr>
          <w:rFonts w:ascii="Times New Roman" w:hAnsi="Times New Roman"/>
          <w:sz w:val="20"/>
          <w:szCs w:val="20"/>
        </w:rPr>
        <w:t>.</w:t>
      </w:r>
    </w:p>
    <w:p w:rsidR="0026268D" w:rsidRPr="00D774E6" w:rsidRDefault="0026268D" w:rsidP="0026268D">
      <w:pPr>
        <w:pStyle w:val="Nagwek1"/>
      </w:pPr>
      <w:bookmarkStart w:id="15" w:name="_Toc405181288"/>
      <w:bookmarkStart w:id="16" w:name="_Toc424024077"/>
      <w:bookmarkStart w:id="17" w:name="_Toc428080465"/>
      <w:r w:rsidRPr="00D774E6">
        <w:t>8. ODBIÓR ROBÓT</w:t>
      </w:r>
      <w:bookmarkEnd w:id="15"/>
      <w:bookmarkEnd w:id="16"/>
      <w:bookmarkEnd w:id="17"/>
    </w:p>
    <w:p w:rsidR="0026268D" w:rsidRPr="00D774E6" w:rsidRDefault="0026268D" w:rsidP="0026268D">
      <w:pPr>
        <w:pStyle w:val="Nagwek2"/>
      </w:pPr>
      <w:r w:rsidRPr="00D774E6">
        <w:t>8.1. Ogólne zasady odbioru robót</w:t>
      </w:r>
    </w:p>
    <w:p w:rsidR="0026268D" w:rsidRPr="00D774E6" w:rsidRDefault="0026268D" w:rsidP="0026268D">
      <w:pPr>
        <w:pStyle w:val="StylIwony"/>
        <w:spacing w:before="0" w:after="0"/>
        <w:rPr>
          <w:rFonts w:ascii="Times New Roman" w:hAnsi="Times New Roman"/>
          <w:sz w:val="20"/>
        </w:rPr>
      </w:pPr>
      <w:r w:rsidRPr="00D774E6">
        <w:rPr>
          <w:rFonts w:ascii="Times New Roman" w:hAnsi="Times New Roman"/>
          <w:b/>
          <w:sz w:val="20"/>
        </w:rPr>
        <w:tab/>
      </w:r>
      <w:r w:rsidRPr="00D774E6">
        <w:rPr>
          <w:rFonts w:ascii="Times New Roman" w:hAnsi="Times New Roman"/>
          <w:sz w:val="20"/>
        </w:rPr>
        <w:t xml:space="preserve">Ogólne zasady odbioru robót podano w </w:t>
      </w:r>
      <w:r>
        <w:rPr>
          <w:rFonts w:ascii="Times New Roman" w:hAnsi="Times New Roman"/>
          <w:sz w:val="20"/>
        </w:rPr>
        <w:t>S</w:t>
      </w:r>
      <w:r w:rsidRPr="00D774E6">
        <w:rPr>
          <w:rFonts w:ascii="Times New Roman" w:hAnsi="Times New Roman"/>
          <w:sz w:val="20"/>
        </w:rPr>
        <w:t>ST D-M-00.00.00 „Wymagania ogólne” pkt 8.</w:t>
      </w:r>
    </w:p>
    <w:p w:rsidR="0026268D" w:rsidRPr="00D774E6" w:rsidRDefault="0026268D" w:rsidP="0026268D">
      <w:pPr>
        <w:pStyle w:val="StylIwony"/>
        <w:spacing w:before="0" w:after="0"/>
        <w:rPr>
          <w:rFonts w:ascii="Times New Roman" w:hAnsi="Times New Roman"/>
          <w:sz w:val="20"/>
        </w:rPr>
      </w:pPr>
      <w:r w:rsidRPr="00D774E6">
        <w:rPr>
          <w:rFonts w:ascii="Times New Roman" w:hAnsi="Times New Roman"/>
          <w:sz w:val="20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:rsidR="0026268D" w:rsidRPr="00D774E6" w:rsidRDefault="0026268D" w:rsidP="0026268D">
      <w:pPr>
        <w:pStyle w:val="Nagwek2"/>
      </w:pPr>
      <w:r w:rsidRPr="00D774E6">
        <w:t>8.2. Odbiór robót zanikających i ulegających zakryciu</w:t>
      </w:r>
    </w:p>
    <w:p w:rsidR="0026268D" w:rsidRPr="00D774E6" w:rsidRDefault="0026268D" w:rsidP="0026268D">
      <w:pPr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ab/>
        <w:t>Odbiorowi robót zanikających i ulegających zakryciu podlegają:</w:t>
      </w:r>
    </w:p>
    <w:p w:rsidR="0026268D" w:rsidRPr="00D774E6" w:rsidRDefault="0026268D" w:rsidP="0026268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korytowanie</w:t>
      </w:r>
      <w:r w:rsidRPr="00D774E6">
        <w:rPr>
          <w:rFonts w:ascii="Times New Roman" w:hAnsi="Times New Roman"/>
          <w:sz w:val="20"/>
          <w:szCs w:val="20"/>
        </w:rPr>
        <w:t>,</w:t>
      </w:r>
    </w:p>
    <w:p w:rsidR="0026268D" w:rsidRPr="00D774E6" w:rsidRDefault="0026268D" w:rsidP="0026268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podbudowa</w:t>
      </w:r>
      <w:r w:rsidRPr="00D774E6">
        <w:rPr>
          <w:rFonts w:ascii="Times New Roman" w:hAnsi="Times New Roman"/>
          <w:sz w:val="20"/>
          <w:szCs w:val="20"/>
        </w:rPr>
        <w:t>,</w:t>
      </w:r>
    </w:p>
    <w:p w:rsidR="0026268D" w:rsidRPr="00D774E6" w:rsidRDefault="0026268D" w:rsidP="0026268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>wykonana podsypka.</w:t>
      </w:r>
    </w:p>
    <w:p w:rsidR="0026268D" w:rsidRPr="00D774E6" w:rsidRDefault="0026268D" w:rsidP="0026268D">
      <w:pPr>
        <w:pStyle w:val="Nagwek1"/>
      </w:pPr>
      <w:bookmarkStart w:id="18" w:name="_Toc405181289"/>
      <w:bookmarkStart w:id="19" w:name="_Toc424024078"/>
      <w:bookmarkStart w:id="20" w:name="_Toc428080466"/>
      <w:r w:rsidRPr="00D774E6">
        <w:t>9. PODSTAWA PŁATNOŚCI</w:t>
      </w:r>
      <w:bookmarkEnd w:id="18"/>
      <w:bookmarkEnd w:id="19"/>
      <w:bookmarkEnd w:id="20"/>
    </w:p>
    <w:p w:rsidR="0026268D" w:rsidRPr="00D774E6" w:rsidRDefault="0026268D" w:rsidP="0026268D">
      <w:pPr>
        <w:pStyle w:val="Nagwek2"/>
      </w:pPr>
      <w:bookmarkStart w:id="21" w:name="_Toc405181290"/>
      <w:r w:rsidRPr="00D774E6">
        <w:t>9.1. Ogólne ustalenia dotyczące podstawy płatności</w:t>
      </w:r>
      <w:bookmarkEnd w:id="21"/>
    </w:p>
    <w:p w:rsidR="0026268D" w:rsidRPr="00D774E6" w:rsidRDefault="0026268D" w:rsidP="0026268D">
      <w:pPr>
        <w:pStyle w:val="StylIwony"/>
        <w:spacing w:before="0" w:after="0"/>
        <w:rPr>
          <w:rFonts w:ascii="Times New Roman" w:hAnsi="Times New Roman"/>
          <w:sz w:val="20"/>
        </w:rPr>
      </w:pPr>
      <w:r w:rsidRPr="00D774E6">
        <w:rPr>
          <w:rFonts w:ascii="Times New Roman" w:hAnsi="Times New Roman"/>
          <w:sz w:val="20"/>
        </w:rPr>
        <w:t xml:space="preserve">Ogólne ustalenia dotyczące podstawy płatności podano w </w:t>
      </w:r>
      <w:r>
        <w:rPr>
          <w:rFonts w:ascii="Times New Roman" w:hAnsi="Times New Roman"/>
          <w:sz w:val="20"/>
        </w:rPr>
        <w:t>S</w:t>
      </w:r>
      <w:r w:rsidRPr="00D774E6">
        <w:rPr>
          <w:rFonts w:ascii="Times New Roman" w:hAnsi="Times New Roman"/>
          <w:sz w:val="20"/>
        </w:rPr>
        <w:t>ST D-M-00.00.00 „Wymagania ogólne” pkt 9.</w:t>
      </w:r>
    </w:p>
    <w:p w:rsidR="0026268D" w:rsidRPr="00D774E6" w:rsidRDefault="0026268D" w:rsidP="0026268D">
      <w:pPr>
        <w:pStyle w:val="Nagwek2"/>
      </w:pPr>
      <w:bookmarkStart w:id="22" w:name="_Toc405181291"/>
      <w:r w:rsidRPr="00D774E6">
        <w:t>9.2. Cena jednostki obmiarowej</w:t>
      </w:r>
      <w:bookmarkEnd w:id="22"/>
      <w:r>
        <w:t xml:space="preserve"> ścieku </w:t>
      </w:r>
      <w:proofErr w:type="spellStart"/>
      <w:r>
        <w:t>przykrawężnikowego</w:t>
      </w:r>
      <w:proofErr w:type="spellEnd"/>
    </w:p>
    <w:p w:rsidR="0026268D" w:rsidRPr="00D774E6" w:rsidRDefault="0026268D" w:rsidP="0026268D">
      <w:pPr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ab/>
        <w:t>Cena wykonania 1 m</w:t>
      </w:r>
      <w:r>
        <w:rPr>
          <w:rFonts w:ascii="Times New Roman" w:hAnsi="Times New Roman"/>
          <w:sz w:val="20"/>
          <w:szCs w:val="20"/>
        </w:rPr>
        <w:t>2</w:t>
      </w:r>
      <w:r w:rsidRPr="00D774E6">
        <w:rPr>
          <w:rFonts w:ascii="Times New Roman" w:hAnsi="Times New Roman"/>
          <w:sz w:val="20"/>
          <w:szCs w:val="20"/>
        </w:rPr>
        <w:t xml:space="preserve"> ścieku z </w:t>
      </w:r>
      <w:r>
        <w:rPr>
          <w:rFonts w:ascii="Times New Roman" w:hAnsi="Times New Roman"/>
          <w:sz w:val="20"/>
          <w:szCs w:val="20"/>
        </w:rPr>
        <w:t>kostki brukowej betonowej</w:t>
      </w:r>
      <w:r w:rsidRPr="00D774E6">
        <w:rPr>
          <w:rFonts w:ascii="Times New Roman" w:hAnsi="Times New Roman"/>
          <w:sz w:val="20"/>
          <w:szCs w:val="20"/>
        </w:rPr>
        <w:t xml:space="preserve"> obejmuje:</w:t>
      </w:r>
    </w:p>
    <w:p w:rsidR="0026268D" w:rsidRPr="00D774E6" w:rsidRDefault="0026268D" w:rsidP="0026268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 xml:space="preserve">prace pomiarowe i przygotowawcze, </w:t>
      </w:r>
    </w:p>
    <w:p w:rsidR="0026268D" w:rsidRPr="00D774E6" w:rsidRDefault="0026268D" w:rsidP="0026268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>dostarczenie materiałów,</w:t>
      </w:r>
    </w:p>
    <w:p w:rsidR="0026268D" w:rsidRPr="00D774E6" w:rsidRDefault="0026268D" w:rsidP="0026268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korytowanie</w:t>
      </w:r>
    </w:p>
    <w:p w:rsidR="0026268D" w:rsidRPr="00D774E6" w:rsidRDefault="0026268D" w:rsidP="0026268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lastRenderedPageBreak/>
        <w:t xml:space="preserve">wykonanie </w:t>
      </w:r>
      <w:r>
        <w:rPr>
          <w:rFonts w:ascii="Times New Roman" w:hAnsi="Times New Roman"/>
          <w:sz w:val="20"/>
          <w:szCs w:val="20"/>
        </w:rPr>
        <w:t>ławy,</w:t>
      </w:r>
    </w:p>
    <w:p w:rsidR="0026268D" w:rsidRPr="00D774E6" w:rsidRDefault="0026268D" w:rsidP="0026268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>wykonanie podsypki cementowo-piaskowej,</w:t>
      </w:r>
    </w:p>
    <w:p w:rsidR="0026268D" w:rsidRPr="00D774E6" w:rsidRDefault="0026268D" w:rsidP="0026268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 xml:space="preserve">ułożenie </w:t>
      </w:r>
      <w:r>
        <w:rPr>
          <w:rFonts w:ascii="Times New Roman" w:hAnsi="Times New Roman"/>
          <w:sz w:val="20"/>
          <w:szCs w:val="20"/>
        </w:rPr>
        <w:t>nawierzchni z kostki</w:t>
      </w:r>
      <w:r w:rsidRPr="00D774E6">
        <w:rPr>
          <w:rFonts w:ascii="Times New Roman" w:hAnsi="Times New Roman"/>
          <w:sz w:val="20"/>
          <w:szCs w:val="20"/>
        </w:rPr>
        <w:t>,</w:t>
      </w:r>
    </w:p>
    <w:p w:rsidR="0026268D" w:rsidRDefault="0026268D" w:rsidP="0026268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>przeprowadzenie pomiarów i badań wymaganych w specyfikacji technicznej.</w:t>
      </w:r>
    </w:p>
    <w:p w:rsidR="0026268D" w:rsidRPr="00D774E6" w:rsidRDefault="0026268D" w:rsidP="0026268D">
      <w:pPr>
        <w:pStyle w:val="Nagwek2"/>
      </w:pPr>
      <w:r w:rsidRPr="00D774E6">
        <w:t>9.</w:t>
      </w:r>
      <w:r>
        <w:t>3</w:t>
      </w:r>
      <w:r w:rsidRPr="00D774E6">
        <w:t>. Cena jednostki obmiarowej</w:t>
      </w:r>
      <w:r>
        <w:t xml:space="preserve"> ścieku </w:t>
      </w:r>
      <w:proofErr w:type="spellStart"/>
      <w:r>
        <w:t>przychodnikowego</w:t>
      </w:r>
      <w:proofErr w:type="spellEnd"/>
      <w:r>
        <w:t xml:space="preserve"> i terenowego</w:t>
      </w:r>
    </w:p>
    <w:p w:rsidR="0026268D" w:rsidRPr="00D774E6" w:rsidRDefault="0026268D" w:rsidP="0026268D">
      <w:pPr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ab/>
        <w:t>Cena wykonania 1 m</w:t>
      </w:r>
      <w:r>
        <w:rPr>
          <w:rFonts w:ascii="Times New Roman" w:hAnsi="Times New Roman"/>
          <w:sz w:val="20"/>
          <w:szCs w:val="20"/>
        </w:rPr>
        <w:t>2</w:t>
      </w:r>
      <w:r w:rsidRPr="00D774E6">
        <w:rPr>
          <w:rFonts w:ascii="Times New Roman" w:hAnsi="Times New Roman"/>
          <w:sz w:val="20"/>
          <w:szCs w:val="20"/>
        </w:rPr>
        <w:t xml:space="preserve"> ścieku z </w:t>
      </w:r>
      <w:r>
        <w:rPr>
          <w:rFonts w:ascii="Times New Roman" w:hAnsi="Times New Roman"/>
          <w:sz w:val="20"/>
          <w:szCs w:val="20"/>
        </w:rPr>
        <w:t>kostki brukowej betonowej</w:t>
      </w:r>
      <w:r w:rsidRPr="00D774E6">
        <w:rPr>
          <w:rFonts w:ascii="Times New Roman" w:hAnsi="Times New Roman"/>
          <w:sz w:val="20"/>
          <w:szCs w:val="20"/>
        </w:rPr>
        <w:t xml:space="preserve"> obejmuje:</w:t>
      </w:r>
    </w:p>
    <w:p w:rsidR="0026268D" w:rsidRPr="00D774E6" w:rsidRDefault="0026268D" w:rsidP="0026268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 xml:space="preserve">prace pomiarowe i przygotowawcze, </w:t>
      </w:r>
    </w:p>
    <w:p w:rsidR="0026268D" w:rsidRPr="00D774E6" w:rsidRDefault="0026268D" w:rsidP="0026268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>dostarczenie materiałów,</w:t>
      </w:r>
    </w:p>
    <w:p w:rsidR="0026268D" w:rsidRPr="00D774E6" w:rsidRDefault="0026268D" w:rsidP="0026268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korytowanie</w:t>
      </w:r>
    </w:p>
    <w:p w:rsidR="0026268D" w:rsidRPr="00D774E6" w:rsidRDefault="0026268D" w:rsidP="0026268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 xml:space="preserve">wykonanie </w:t>
      </w:r>
      <w:r>
        <w:rPr>
          <w:rFonts w:ascii="Times New Roman" w:hAnsi="Times New Roman"/>
          <w:sz w:val="20"/>
          <w:szCs w:val="20"/>
        </w:rPr>
        <w:t>podbudowy,</w:t>
      </w:r>
    </w:p>
    <w:p w:rsidR="0026268D" w:rsidRPr="00D774E6" w:rsidRDefault="0026268D" w:rsidP="0026268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>wykonanie podsypki cementowo-piaskowej,</w:t>
      </w:r>
    </w:p>
    <w:p w:rsidR="0026268D" w:rsidRPr="00D774E6" w:rsidRDefault="0026268D" w:rsidP="0026268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 xml:space="preserve">ułożenie </w:t>
      </w:r>
      <w:r>
        <w:rPr>
          <w:rFonts w:ascii="Times New Roman" w:hAnsi="Times New Roman"/>
          <w:sz w:val="20"/>
          <w:szCs w:val="20"/>
        </w:rPr>
        <w:t>nawierzchni z kostki</w:t>
      </w:r>
      <w:r w:rsidRPr="00D774E6">
        <w:rPr>
          <w:rFonts w:ascii="Times New Roman" w:hAnsi="Times New Roman"/>
          <w:sz w:val="20"/>
          <w:szCs w:val="20"/>
        </w:rPr>
        <w:t>,</w:t>
      </w:r>
    </w:p>
    <w:p w:rsidR="0026268D" w:rsidRPr="00D774E6" w:rsidRDefault="0026268D" w:rsidP="0026268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 xml:space="preserve">zasypanie zewnętrznej ściany </w:t>
      </w:r>
      <w:r>
        <w:rPr>
          <w:rFonts w:ascii="Times New Roman" w:hAnsi="Times New Roman"/>
          <w:sz w:val="20"/>
          <w:szCs w:val="20"/>
        </w:rPr>
        <w:t>obrzeża</w:t>
      </w:r>
      <w:r w:rsidRPr="00D774E6">
        <w:rPr>
          <w:rFonts w:ascii="Times New Roman" w:hAnsi="Times New Roman"/>
          <w:sz w:val="20"/>
          <w:szCs w:val="20"/>
        </w:rPr>
        <w:t>,</w:t>
      </w:r>
    </w:p>
    <w:p w:rsidR="0026268D" w:rsidRPr="00D774E6" w:rsidRDefault="0026268D" w:rsidP="0026268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D774E6">
        <w:rPr>
          <w:rFonts w:ascii="Times New Roman" w:hAnsi="Times New Roman"/>
          <w:sz w:val="20"/>
          <w:szCs w:val="20"/>
        </w:rPr>
        <w:t>przeprowadzenie pomiarów i badań wymaganych w specyfikacji technicznej.</w:t>
      </w:r>
    </w:p>
    <w:p w:rsidR="0026268D" w:rsidRPr="00D774E6" w:rsidRDefault="0026268D" w:rsidP="0026268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:rsidR="0026268D" w:rsidRDefault="0026268D" w:rsidP="0026268D">
      <w:pPr>
        <w:pStyle w:val="Nagwek1"/>
      </w:pPr>
      <w:bookmarkStart w:id="23" w:name="_Toc428080467"/>
      <w:r>
        <w:t>10. przepisy związane</w:t>
      </w:r>
      <w:bookmarkEnd w:id="23"/>
    </w:p>
    <w:p w:rsidR="0026268D" w:rsidRPr="007236DC" w:rsidRDefault="0026268D" w:rsidP="0026268D">
      <w:pPr>
        <w:pStyle w:val="Nagwek2"/>
      </w:pPr>
      <w:r w:rsidRPr="007236DC">
        <w:t>10.1. Normy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41"/>
        <w:gridCol w:w="1701"/>
        <w:gridCol w:w="5172"/>
        <w:gridCol w:w="987"/>
      </w:tblGrid>
      <w:tr w:rsidR="0026268D" w:rsidRPr="007236DC" w:rsidTr="009F2F91">
        <w:tc>
          <w:tcPr>
            <w:tcW w:w="637" w:type="dxa"/>
            <w:gridSpan w:val="2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 xml:space="preserve">  1.</w:t>
            </w:r>
          </w:p>
        </w:tc>
        <w:tc>
          <w:tcPr>
            <w:tcW w:w="1701" w:type="dxa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PN-B-06050</w:t>
            </w:r>
          </w:p>
        </w:tc>
        <w:tc>
          <w:tcPr>
            <w:tcW w:w="6159" w:type="dxa"/>
            <w:gridSpan w:val="2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Roboty ziemne budowlane</w:t>
            </w:r>
          </w:p>
        </w:tc>
      </w:tr>
      <w:tr w:rsidR="0026268D" w:rsidRPr="007236DC" w:rsidTr="009F2F91">
        <w:tc>
          <w:tcPr>
            <w:tcW w:w="637" w:type="dxa"/>
            <w:gridSpan w:val="2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 xml:space="preserve">  2.</w:t>
            </w:r>
          </w:p>
        </w:tc>
        <w:tc>
          <w:tcPr>
            <w:tcW w:w="1701" w:type="dxa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PN-B-06250</w:t>
            </w:r>
          </w:p>
        </w:tc>
        <w:tc>
          <w:tcPr>
            <w:tcW w:w="6159" w:type="dxa"/>
            <w:gridSpan w:val="2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Beton zwykły</w:t>
            </w:r>
          </w:p>
        </w:tc>
      </w:tr>
      <w:tr w:rsidR="0026268D" w:rsidRPr="007236DC" w:rsidTr="009F2F91">
        <w:tc>
          <w:tcPr>
            <w:tcW w:w="637" w:type="dxa"/>
            <w:gridSpan w:val="2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 xml:space="preserve">  3.</w:t>
            </w:r>
          </w:p>
        </w:tc>
        <w:tc>
          <w:tcPr>
            <w:tcW w:w="1701" w:type="dxa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PN-B-06251</w:t>
            </w:r>
          </w:p>
        </w:tc>
        <w:tc>
          <w:tcPr>
            <w:tcW w:w="6159" w:type="dxa"/>
            <w:gridSpan w:val="2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Roboty betonowe i żelbetowe</w:t>
            </w:r>
          </w:p>
        </w:tc>
      </w:tr>
      <w:tr w:rsidR="0026268D" w:rsidRPr="007236DC" w:rsidTr="009F2F91">
        <w:tc>
          <w:tcPr>
            <w:tcW w:w="637" w:type="dxa"/>
            <w:gridSpan w:val="2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 xml:space="preserve">  4.</w:t>
            </w:r>
          </w:p>
        </w:tc>
        <w:tc>
          <w:tcPr>
            <w:tcW w:w="1701" w:type="dxa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PN-B-06711</w:t>
            </w:r>
          </w:p>
        </w:tc>
        <w:tc>
          <w:tcPr>
            <w:tcW w:w="6159" w:type="dxa"/>
            <w:gridSpan w:val="2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Kruszywo mineralne. Piasek do betonów i zapraw</w:t>
            </w:r>
          </w:p>
        </w:tc>
      </w:tr>
      <w:tr w:rsidR="0026268D" w:rsidRPr="007236DC" w:rsidTr="009F2F91">
        <w:tc>
          <w:tcPr>
            <w:tcW w:w="637" w:type="dxa"/>
            <w:gridSpan w:val="2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 xml:space="preserve">  5.</w:t>
            </w:r>
          </w:p>
        </w:tc>
        <w:tc>
          <w:tcPr>
            <w:tcW w:w="1701" w:type="dxa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PN-B-06712</w:t>
            </w:r>
          </w:p>
        </w:tc>
        <w:tc>
          <w:tcPr>
            <w:tcW w:w="6159" w:type="dxa"/>
            <w:gridSpan w:val="2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Kruszywa mineralne do betonu zwykłego</w:t>
            </w:r>
          </w:p>
        </w:tc>
      </w:tr>
      <w:tr w:rsidR="0026268D" w:rsidRPr="007236DC" w:rsidTr="009F2F91">
        <w:tc>
          <w:tcPr>
            <w:tcW w:w="637" w:type="dxa"/>
            <w:gridSpan w:val="2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 xml:space="preserve">  6.</w:t>
            </w:r>
          </w:p>
        </w:tc>
        <w:tc>
          <w:tcPr>
            <w:tcW w:w="1701" w:type="dxa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PN-B-10021</w:t>
            </w:r>
          </w:p>
        </w:tc>
        <w:tc>
          <w:tcPr>
            <w:tcW w:w="6159" w:type="dxa"/>
            <w:gridSpan w:val="2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Prefabrykaty budowlane z betonu. Metody pomiaru cech geometrycznych</w:t>
            </w:r>
          </w:p>
        </w:tc>
      </w:tr>
      <w:tr w:rsidR="0026268D" w:rsidRPr="007236DC" w:rsidTr="009F2F91">
        <w:tc>
          <w:tcPr>
            <w:tcW w:w="637" w:type="dxa"/>
            <w:gridSpan w:val="2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 xml:space="preserve">  7.</w:t>
            </w:r>
          </w:p>
        </w:tc>
        <w:tc>
          <w:tcPr>
            <w:tcW w:w="1701" w:type="dxa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PN-B-11111</w:t>
            </w:r>
          </w:p>
        </w:tc>
        <w:tc>
          <w:tcPr>
            <w:tcW w:w="6159" w:type="dxa"/>
            <w:gridSpan w:val="2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Kruszywa mineralne. Kruszywa naturalne do nawierzchni drogowych. Żwir i mieszanka</w:t>
            </w:r>
          </w:p>
        </w:tc>
      </w:tr>
      <w:tr w:rsidR="0026268D" w:rsidRPr="007236DC" w:rsidTr="009F2F91">
        <w:tc>
          <w:tcPr>
            <w:tcW w:w="637" w:type="dxa"/>
            <w:gridSpan w:val="2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 xml:space="preserve">  8.</w:t>
            </w:r>
          </w:p>
        </w:tc>
        <w:tc>
          <w:tcPr>
            <w:tcW w:w="1701" w:type="dxa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PN-B-11112</w:t>
            </w:r>
          </w:p>
        </w:tc>
        <w:tc>
          <w:tcPr>
            <w:tcW w:w="6159" w:type="dxa"/>
            <w:gridSpan w:val="2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Kruszywa mineralne. Kruszywo łamane do nawierzchni drogowych</w:t>
            </w:r>
          </w:p>
        </w:tc>
      </w:tr>
      <w:tr w:rsidR="0026268D" w:rsidRPr="009C1919" w:rsidTr="009F2F91">
        <w:tc>
          <w:tcPr>
            <w:tcW w:w="637" w:type="dxa"/>
            <w:gridSpan w:val="2"/>
          </w:tcPr>
          <w:p w:rsidR="0026268D" w:rsidRPr="009C1919" w:rsidRDefault="0026268D" w:rsidP="009F2F9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C19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9.</w:t>
            </w:r>
          </w:p>
        </w:tc>
        <w:tc>
          <w:tcPr>
            <w:tcW w:w="1701" w:type="dxa"/>
          </w:tcPr>
          <w:p w:rsidR="0026268D" w:rsidRPr="009C1919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C19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PN-B-11113</w:t>
            </w:r>
          </w:p>
        </w:tc>
        <w:tc>
          <w:tcPr>
            <w:tcW w:w="6159" w:type="dxa"/>
            <w:gridSpan w:val="2"/>
          </w:tcPr>
          <w:p w:rsidR="0026268D" w:rsidRPr="009C1919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C19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Kruszywa mineralne. Kruszywa naturalne do nawierzchni drogowych. Piasek</w:t>
            </w:r>
          </w:p>
        </w:tc>
      </w:tr>
      <w:tr w:rsidR="0026268D" w:rsidRPr="00106590" w:rsidTr="009F2F91">
        <w:trPr>
          <w:gridAfter w:val="1"/>
          <w:wAfter w:w="987" w:type="dxa"/>
        </w:trPr>
        <w:tc>
          <w:tcPr>
            <w:tcW w:w="496" w:type="dxa"/>
          </w:tcPr>
          <w:p w:rsidR="0026268D" w:rsidRPr="00106590" w:rsidRDefault="0026268D" w:rsidP="009F2F91">
            <w:pPr>
              <w:pStyle w:val="Tekstpodstawowy"/>
              <w:rPr>
                <w:rFonts w:ascii="Times New Roman" w:hAnsi="Times New Roman"/>
                <w:color w:val="auto"/>
                <w:szCs w:val="20"/>
                <w:lang w:val="de-DE"/>
              </w:rPr>
            </w:pPr>
            <w:r w:rsidRPr="00106590">
              <w:rPr>
                <w:rFonts w:ascii="Times New Roman" w:hAnsi="Times New Roman"/>
                <w:color w:val="auto"/>
                <w:szCs w:val="20"/>
                <w:lang w:val="de-DE"/>
              </w:rPr>
              <w:t xml:space="preserve">  10.</w:t>
            </w:r>
          </w:p>
        </w:tc>
        <w:tc>
          <w:tcPr>
            <w:tcW w:w="1842" w:type="dxa"/>
            <w:gridSpan w:val="2"/>
          </w:tcPr>
          <w:p w:rsidR="0026268D" w:rsidRPr="00106590" w:rsidRDefault="0026268D" w:rsidP="009F2F91">
            <w:pPr>
              <w:pStyle w:val="Tekstpodstawowy"/>
              <w:rPr>
                <w:rFonts w:ascii="Times New Roman" w:hAnsi="Times New Roman"/>
                <w:color w:val="auto"/>
                <w:szCs w:val="20"/>
                <w:lang w:val="de-DE"/>
              </w:rPr>
            </w:pPr>
            <w:r w:rsidRPr="00106590">
              <w:rPr>
                <w:rFonts w:ascii="Times New Roman" w:hAnsi="Times New Roman"/>
                <w:color w:val="auto"/>
                <w:szCs w:val="20"/>
                <w:lang w:val="de-DE"/>
              </w:rPr>
              <w:t>PN-EN 197 – 1:2002</w:t>
            </w:r>
            <w:r w:rsidRPr="00106590">
              <w:rPr>
                <w:rFonts w:ascii="Times New Roman" w:hAnsi="Times New Roman"/>
                <w:color w:val="auto"/>
                <w:szCs w:val="20"/>
                <w:lang w:val="de-DE"/>
              </w:rPr>
              <w:br/>
              <w:t>PN-EN 197 – 2:2002</w:t>
            </w:r>
          </w:p>
        </w:tc>
        <w:tc>
          <w:tcPr>
            <w:tcW w:w="5172" w:type="dxa"/>
          </w:tcPr>
          <w:p w:rsidR="0026268D" w:rsidRPr="00106590" w:rsidRDefault="0026268D" w:rsidP="009F2F91">
            <w:pPr>
              <w:pStyle w:val="Tekstpodstawowy"/>
              <w:rPr>
                <w:rFonts w:ascii="Times New Roman" w:hAnsi="Times New Roman"/>
                <w:color w:val="auto"/>
                <w:szCs w:val="20"/>
                <w:lang w:val="de-DE"/>
              </w:rPr>
            </w:pPr>
            <w:proofErr w:type="spellStart"/>
            <w:r w:rsidRPr="00106590">
              <w:rPr>
                <w:rFonts w:ascii="Times New Roman" w:hAnsi="Times New Roman"/>
                <w:color w:val="auto"/>
                <w:szCs w:val="20"/>
                <w:lang w:val="de-DE"/>
              </w:rPr>
              <w:t>Cement</w:t>
            </w:r>
            <w:proofErr w:type="spellEnd"/>
            <w:r w:rsidRPr="00106590">
              <w:rPr>
                <w:rFonts w:ascii="Times New Roman" w:hAnsi="Times New Roman"/>
                <w:color w:val="auto"/>
                <w:szCs w:val="20"/>
                <w:lang w:val="de-DE"/>
              </w:rPr>
              <w:t xml:space="preserve"> </w:t>
            </w:r>
            <w:proofErr w:type="spellStart"/>
            <w:r w:rsidRPr="00106590">
              <w:rPr>
                <w:rFonts w:ascii="Times New Roman" w:hAnsi="Times New Roman"/>
                <w:color w:val="auto"/>
                <w:szCs w:val="20"/>
                <w:lang w:val="de-DE"/>
              </w:rPr>
              <w:t>cz</w:t>
            </w:r>
            <w:proofErr w:type="spellEnd"/>
            <w:r w:rsidRPr="00106590">
              <w:rPr>
                <w:rFonts w:ascii="Times New Roman" w:hAnsi="Times New Roman"/>
                <w:color w:val="auto"/>
                <w:szCs w:val="20"/>
                <w:lang w:val="de-DE"/>
              </w:rPr>
              <w:t xml:space="preserve"> 1 i 2.</w:t>
            </w:r>
          </w:p>
        </w:tc>
      </w:tr>
      <w:tr w:rsidR="0026268D" w:rsidRPr="007236DC" w:rsidTr="009F2F91">
        <w:tc>
          <w:tcPr>
            <w:tcW w:w="637" w:type="dxa"/>
            <w:gridSpan w:val="2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11.</w:t>
            </w:r>
          </w:p>
        </w:tc>
        <w:tc>
          <w:tcPr>
            <w:tcW w:w="1701" w:type="dxa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PN-B32250</w:t>
            </w:r>
          </w:p>
        </w:tc>
        <w:tc>
          <w:tcPr>
            <w:tcW w:w="6159" w:type="dxa"/>
            <w:gridSpan w:val="2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Materiały budowlane. Woda do betonów i zapraw</w:t>
            </w:r>
          </w:p>
        </w:tc>
      </w:tr>
      <w:tr w:rsidR="0026268D" w:rsidRPr="007236DC" w:rsidTr="009F2F91">
        <w:tc>
          <w:tcPr>
            <w:tcW w:w="637" w:type="dxa"/>
            <w:gridSpan w:val="2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12.</w:t>
            </w:r>
          </w:p>
        </w:tc>
        <w:tc>
          <w:tcPr>
            <w:tcW w:w="1701" w:type="dxa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BN-88/6731-08</w:t>
            </w:r>
          </w:p>
        </w:tc>
        <w:tc>
          <w:tcPr>
            <w:tcW w:w="6159" w:type="dxa"/>
            <w:gridSpan w:val="2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Cement. Transport i przechowywanie</w:t>
            </w:r>
          </w:p>
        </w:tc>
      </w:tr>
      <w:tr w:rsidR="0026268D" w:rsidRPr="007236DC" w:rsidTr="009F2F91">
        <w:tc>
          <w:tcPr>
            <w:tcW w:w="637" w:type="dxa"/>
            <w:gridSpan w:val="2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13.</w:t>
            </w:r>
          </w:p>
        </w:tc>
        <w:tc>
          <w:tcPr>
            <w:tcW w:w="1701" w:type="dxa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BN-74/6771-04</w:t>
            </w:r>
          </w:p>
        </w:tc>
        <w:tc>
          <w:tcPr>
            <w:tcW w:w="6159" w:type="dxa"/>
            <w:gridSpan w:val="2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Drogi samochodowe. Masa zalewowa</w:t>
            </w:r>
          </w:p>
        </w:tc>
      </w:tr>
      <w:tr w:rsidR="0026268D" w:rsidRPr="007236DC" w:rsidTr="009F2F91">
        <w:tc>
          <w:tcPr>
            <w:tcW w:w="637" w:type="dxa"/>
            <w:gridSpan w:val="2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14.</w:t>
            </w:r>
          </w:p>
        </w:tc>
        <w:tc>
          <w:tcPr>
            <w:tcW w:w="1701" w:type="dxa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BN-80/6775-03/01</w:t>
            </w:r>
          </w:p>
        </w:tc>
        <w:tc>
          <w:tcPr>
            <w:tcW w:w="6159" w:type="dxa"/>
            <w:gridSpan w:val="2"/>
          </w:tcPr>
          <w:p w:rsidR="0026268D" w:rsidRPr="007236DC" w:rsidRDefault="0026268D" w:rsidP="009F2F91">
            <w:pPr>
              <w:pStyle w:val="Tekstprzypisudolnego"/>
              <w:rPr>
                <w:szCs w:val="18"/>
              </w:rPr>
            </w:pPr>
            <w:r w:rsidRPr="007236DC">
              <w:rPr>
                <w:szCs w:val="18"/>
              </w:rPr>
              <w:t>Prefabrykaty budowlane z betonu. Elementy nawierzchni dróg, ulic, parkingów i torowisk tramwajowych. Wspólne wymagania i badania</w:t>
            </w:r>
          </w:p>
        </w:tc>
      </w:tr>
      <w:tr w:rsidR="0026268D" w:rsidRPr="007236DC" w:rsidTr="009F2F91">
        <w:tc>
          <w:tcPr>
            <w:tcW w:w="637" w:type="dxa"/>
            <w:gridSpan w:val="2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15.</w:t>
            </w:r>
          </w:p>
        </w:tc>
        <w:tc>
          <w:tcPr>
            <w:tcW w:w="1701" w:type="dxa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BN-80/6775-03/04</w:t>
            </w:r>
          </w:p>
        </w:tc>
        <w:tc>
          <w:tcPr>
            <w:tcW w:w="6159" w:type="dxa"/>
            <w:gridSpan w:val="2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Prefabrykaty budowlane z betonu. Elementy nawierzchni dróg, ulic, parkingów i torowisk tramwajowych. Krawężniki i obrzeża chodnikowe</w:t>
            </w:r>
          </w:p>
        </w:tc>
      </w:tr>
      <w:tr w:rsidR="0026268D" w:rsidRPr="007236DC" w:rsidTr="009F2F91">
        <w:tc>
          <w:tcPr>
            <w:tcW w:w="637" w:type="dxa"/>
            <w:gridSpan w:val="2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16.</w:t>
            </w:r>
          </w:p>
        </w:tc>
        <w:tc>
          <w:tcPr>
            <w:tcW w:w="1701" w:type="dxa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BN-64/8845-02</w:t>
            </w:r>
          </w:p>
        </w:tc>
        <w:tc>
          <w:tcPr>
            <w:tcW w:w="6159" w:type="dxa"/>
            <w:gridSpan w:val="2"/>
          </w:tcPr>
          <w:p w:rsidR="0026268D" w:rsidRPr="007236DC" w:rsidRDefault="0026268D" w:rsidP="009F2F9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36DC">
              <w:rPr>
                <w:rFonts w:ascii="Times New Roman" w:hAnsi="Times New Roman" w:cs="Times New Roman"/>
                <w:color w:val="auto"/>
                <w:sz w:val="20"/>
              </w:rPr>
              <w:t>Krawężniki uliczne. Warunki techniczne ustawiania i odbioru.</w:t>
            </w:r>
          </w:p>
        </w:tc>
      </w:tr>
    </w:tbl>
    <w:p w:rsidR="0026268D" w:rsidRPr="007236DC" w:rsidRDefault="0026268D" w:rsidP="0026268D">
      <w:pPr>
        <w:pStyle w:val="Nagwek2"/>
      </w:pPr>
      <w:r w:rsidRPr="007236DC">
        <w:t>10.2. Inne dokumenty</w:t>
      </w:r>
    </w:p>
    <w:p w:rsidR="0026268D" w:rsidRPr="007236DC" w:rsidRDefault="0026268D" w:rsidP="0026268D">
      <w:pPr>
        <w:overflowPunct w:val="0"/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236DC">
        <w:rPr>
          <w:rFonts w:ascii="Times New Roman" w:hAnsi="Times New Roman" w:cs="Times New Roman"/>
          <w:color w:val="auto"/>
          <w:sz w:val="20"/>
        </w:rPr>
        <w:t>17.</w:t>
      </w:r>
      <w:r w:rsidRPr="007236DC">
        <w:rPr>
          <w:rFonts w:ascii="Times New Roman" w:hAnsi="Times New Roman" w:cs="Times New Roman"/>
          <w:color w:val="auto"/>
          <w:sz w:val="20"/>
          <w:szCs w:val="14"/>
        </w:rPr>
        <w:t xml:space="preserve">  </w:t>
      </w:r>
      <w:r w:rsidRPr="007236DC">
        <w:rPr>
          <w:rFonts w:ascii="Times New Roman" w:hAnsi="Times New Roman" w:cs="Times New Roman"/>
          <w:color w:val="auto"/>
          <w:sz w:val="20"/>
        </w:rPr>
        <w:t xml:space="preserve">Katalog powtarzalnych elementów drogowych (KPED), </w:t>
      </w:r>
      <w:proofErr w:type="spellStart"/>
      <w:r w:rsidRPr="007236DC">
        <w:rPr>
          <w:rFonts w:ascii="Times New Roman" w:hAnsi="Times New Roman" w:cs="Times New Roman"/>
          <w:color w:val="auto"/>
          <w:sz w:val="20"/>
        </w:rPr>
        <w:t>Transprojekt</w:t>
      </w:r>
      <w:proofErr w:type="spellEnd"/>
      <w:r w:rsidRPr="007236DC">
        <w:rPr>
          <w:rFonts w:ascii="Times New Roman" w:hAnsi="Times New Roman" w:cs="Times New Roman"/>
          <w:color w:val="auto"/>
          <w:sz w:val="20"/>
        </w:rPr>
        <w:t xml:space="preserve"> - Warszawa, 1979 i 1982 r.</w:t>
      </w:r>
    </w:p>
    <w:p w:rsidR="00E62066" w:rsidRDefault="0026268D"/>
    <w:sectPr w:rsidR="00E62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82113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3695425F"/>
    <w:multiLevelType w:val="singleLevel"/>
    <w:tmpl w:val="927051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68D"/>
    <w:rsid w:val="0026268D"/>
    <w:rsid w:val="005248C4"/>
    <w:rsid w:val="0060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268D"/>
    <w:pPr>
      <w:spacing w:after="0" w:line="240" w:lineRule="auto"/>
    </w:pPr>
    <w:rPr>
      <w:rFonts w:ascii="Arial" w:eastAsia="Times New Roman" w:hAnsi="Arial" w:cs="Arial"/>
      <w:color w:val="000000"/>
      <w:sz w:val="24"/>
      <w:szCs w:val="18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268D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outlineLvl w:val="0"/>
    </w:pPr>
    <w:rPr>
      <w:rFonts w:ascii="Times New Roman" w:eastAsia="Arial Unicode MS" w:hAnsi="Times New Roman" w:cs="Times New Roman"/>
      <w:b/>
      <w:caps/>
      <w:color w:val="auto"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26268D"/>
    <w:pPr>
      <w:keepNext/>
      <w:overflowPunct w:val="0"/>
      <w:autoSpaceDE w:val="0"/>
      <w:autoSpaceDN w:val="0"/>
      <w:adjustRightInd w:val="0"/>
      <w:spacing w:before="120" w:after="120"/>
      <w:jc w:val="both"/>
      <w:outlineLvl w:val="1"/>
    </w:pPr>
    <w:rPr>
      <w:rFonts w:ascii="Times New Roman" w:eastAsia="Arial Unicode MS" w:hAnsi="Times New Roman" w:cs="Times New Roman"/>
      <w:b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268D"/>
    <w:rPr>
      <w:rFonts w:ascii="Times New Roman" w:eastAsia="Arial Unicode MS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6268D"/>
    <w:rPr>
      <w:rFonts w:ascii="Times New Roman" w:eastAsia="Arial Unicode MS" w:hAnsi="Times New Roman" w:cs="Times New Roman"/>
      <w:b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26268D"/>
    <w:pPr>
      <w:overflowPunct w:val="0"/>
      <w:autoSpaceDE w:val="0"/>
      <w:autoSpaceDN w:val="0"/>
      <w:adjustRightInd w:val="0"/>
      <w:jc w:val="center"/>
    </w:pPr>
    <w:rPr>
      <w:b/>
      <w:sz w:val="20"/>
    </w:rPr>
  </w:style>
  <w:style w:type="character" w:customStyle="1" w:styleId="TytuZnak">
    <w:name w:val="Tytuł Znak"/>
    <w:basedOn w:val="Domylnaczcionkaakapitu"/>
    <w:link w:val="Tytu"/>
    <w:rsid w:val="0026268D"/>
    <w:rPr>
      <w:rFonts w:ascii="Arial" w:eastAsia="Times New Roman" w:hAnsi="Arial" w:cs="Arial"/>
      <w:b/>
      <w:color w:val="000000"/>
      <w:sz w:val="20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26268D"/>
    <w:pPr>
      <w:overflowPunct w:val="0"/>
      <w:autoSpaceDE w:val="0"/>
      <w:autoSpaceDN w:val="0"/>
      <w:adjustRightInd w:val="0"/>
      <w:jc w:val="both"/>
    </w:pPr>
    <w:rPr>
      <w:color w:val="FF0000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26268D"/>
    <w:rPr>
      <w:rFonts w:ascii="Arial" w:eastAsia="Times New Roman" w:hAnsi="Arial" w:cs="Arial"/>
      <w:color w:val="FF0000"/>
      <w:sz w:val="20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268D"/>
    <w:pPr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626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26268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StylIwony">
    <w:name w:val="Styl Iwony"/>
    <w:basedOn w:val="Normalny"/>
    <w:rsid w:val="0026268D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Times New Roman"/>
      <w:color w:val="auto"/>
      <w:szCs w:val="20"/>
    </w:rPr>
  </w:style>
  <w:style w:type="paragraph" w:customStyle="1" w:styleId="Standardowytekst">
    <w:name w:val="Standardowy.tekst"/>
    <w:rsid w:val="0026268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268D"/>
    <w:pPr>
      <w:spacing w:after="0" w:line="240" w:lineRule="auto"/>
    </w:pPr>
    <w:rPr>
      <w:rFonts w:ascii="Arial" w:eastAsia="Times New Roman" w:hAnsi="Arial" w:cs="Arial"/>
      <w:color w:val="000000"/>
      <w:sz w:val="24"/>
      <w:szCs w:val="18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268D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outlineLvl w:val="0"/>
    </w:pPr>
    <w:rPr>
      <w:rFonts w:ascii="Times New Roman" w:eastAsia="Arial Unicode MS" w:hAnsi="Times New Roman" w:cs="Times New Roman"/>
      <w:b/>
      <w:caps/>
      <w:color w:val="auto"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26268D"/>
    <w:pPr>
      <w:keepNext/>
      <w:overflowPunct w:val="0"/>
      <w:autoSpaceDE w:val="0"/>
      <w:autoSpaceDN w:val="0"/>
      <w:adjustRightInd w:val="0"/>
      <w:spacing w:before="120" w:after="120"/>
      <w:jc w:val="both"/>
      <w:outlineLvl w:val="1"/>
    </w:pPr>
    <w:rPr>
      <w:rFonts w:ascii="Times New Roman" w:eastAsia="Arial Unicode MS" w:hAnsi="Times New Roman" w:cs="Times New Roman"/>
      <w:b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268D"/>
    <w:rPr>
      <w:rFonts w:ascii="Times New Roman" w:eastAsia="Arial Unicode MS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6268D"/>
    <w:rPr>
      <w:rFonts w:ascii="Times New Roman" w:eastAsia="Arial Unicode MS" w:hAnsi="Times New Roman" w:cs="Times New Roman"/>
      <w:b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26268D"/>
    <w:pPr>
      <w:overflowPunct w:val="0"/>
      <w:autoSpaceDE w:val="0"/>
      <w:autoSpaceDN w:val="0"/>
      <w:adjustRightInd w:val="0"/>
      <w:jc w:val="center"/>
    </w:pPr>
    <w:rPr>
      <w:b/>
      <w:sz w:val="20"/>
    </w:rPr>
  </w:style>
  <w:style w:type="character" w:customStyle="1" w:styleId="TytuZnak">
    <w:name w:val="Tytuł Znak"/>
    <w:basedOn w:val="Domylnaczcionkaakapitu"/>
    <w:link w:val="Tytu"/>
    <w:rsid w:val="0026268D"/>
    <w:rPr>
      <w:rFonts w:ascii="Arial" w:eastAsia="Times New Roman" w:hAnsi="Arial" w:cs="Arial"/>
      <w:b/>
      <w:color w:val="000000"/>
      <w:sz w:val="20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26268D"/>
    <w:pPr>
      <w:overflowPunct w:val="0"/>
      <w:autoSpaceDE w:val="0"/>
      <w:autoSpaceDN w:val="0"/>
      <w:adjustRightInd w:val="0"/>
      <w:jc w:val="both"/>
    </w:pPr>
    <w:rPr>
      <w:color w:val="FF0000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26268D"/>
    <w:rPr>
      <w:rFonts w:ascii="Arial" w:eastAsia="Times New Roman" w:hAnsi="Arial" w:cs="Arial"/>
      <w:color w:val="FF0000"/>
      <w:sz w:val="20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268D"/>
    <w:pPr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626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26268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StylIwony">
    <w:name w:val="Styl Iwony"/>
    <w:basedOn w:val="Normalny"/>
    <w:rsid w:val="0026268D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Times New Roman"/>
      <w:color w:val="auto"/>
      <w:szCs w:val="20"/>
    </w:rPr>
  </w:style>
  <w:style w:type="paragraph" w:customStyle="1" w:styleId="Standardowytekst">
    <w:name w:val="Standardowy.tekst"/>
    <w:rsid w:val="0026268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1290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Sadowski</dc:creator>
  <cp:lastModifiedBy>Maciej Sadowski</cp:lastModifiedBy>
  <cp:revision>1</cp:revision>
  <dcterms:created xsi:type="dcterms:W3CDTF">2019-02-05T13:30:00Z</dcterms:created>
  <dcterms:modified xsi:type="dcterms:W3CDTF">2019-02-05T13:33:00Z</dcterms:modified>
</cp:coreProperties>
</file>